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2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1232"/>
        <w:gridCol w:w="8363"/>
        <w:gridCol w:w="236"/>
      </w:tblGrid>
      <w:tr w:rsidR="00AA6665" w:rsidTr="00330699">
        <w:tc>
          <w:tcPr>
            <w:tcW w:w="2802" w:type="dxa"/>
          </w:tcPr>
          <w:p w:rsidR="00AA6665" w:rsidRDefault="00B25550" w:rsidP="001A0058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1632948</wp:posOffset>
                  </wp:positionH>
                  <wp:positionV relativeFrom="paragraph">
                    <wp:posOffset>5261</wp:posOffset>
                  </wp:positionV>
                  <wp:extent cx="2544263" cy="1538515"/>
                  <wp:effectExtent l="19050" t="0" r="8437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263" cy="1538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A6665">
              <w:rPr>
                <w:noProof/>
                <w:lang w:eastAsia="ru-RU"/>
              </w:rPr>
              <w:drawing>
                <wp:inline distT="0" distB="0" distL="0" distR="0">
                  <wp:extent cx="872836" cy="1143000"/>
                  <wp:effectExtent l="19050" t="0" r="3464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Логотип нац проект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641" cy="1145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2" w:type="dxa"/>
          </w:tcPr>
          <w:p w:rsidR="00AA6665" w:rsidRDefault="00B25550" w:rsidP="009B5A94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3182620</wp:posOffset>
                  </wp:positionH>
                  <wp:positionV relativeFrom="paragraph">
                    <wp:posOffset>5080</wp:posOffset>
                  </wp:positionV>
                  <wp:extent cx="1078230" cy="1262380"/>
                  <wp:effectExtent l="19050" t="0" r="762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epartament o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4265930</wp:posOffset>
                  </wp:positionH>
                  <wp:positionV relativeFrom="paragraph">
                    <wp:posOffset>-67310</wp:posOffset>
                  </wp:positionV>
                  <wp:extent cx="1654175" cy="1262380"/>
                  <wp:effectExtent l="0" t="0" r="0" b="0"/>
                  <wp:wrapNone/>
                  <wp:docPr id="8" name="Рисунок 1" descr="C:\Users\метадист1\Desktop\Форум\Герб РУ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тадист1\Desktop\Форум\Герб РУ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1262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5920779</wp:posOffset>
                  </wp:positionH>
                  <wp:positionV relativeFrom="paragraph">
                    <wp:posOffset>-67310</wp:posOffset>
                  </wp:positionV>
                  <wp:extent cx="1127579" cy="1262743"/>
                  <wp:effectExtent l="1905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579" cy="126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</w:tcPr>
          <w:p w:rsidR="00AA6665" w:rsidRDefault="00B2555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5080</wp:posOffset>
                  </wp:positionV>
                  <wp:extent cx="953135" cy="1262380"/>
                  <wp:effectExtent l="1905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cdo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598" t="-588" r="21732" b="-1"/>
                          <a:stretch/>
                        </pic:blipFill>
                        <pic:spPr bwMode="auto">
                          <a:xfrm>
                            <a:off x="0" y="0"/>
                            <a:ext cx="953135" cy="126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A6665" w:rsidRDefault="00AA666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6" w:type="dxa"/>
          </w:tcPr>
          <w:p w:rsidR="00AA6665" w:rsidRDefault="00AA6665"/>
          <w:p w:rsidR="00AA6665" w:rsidRDefault="00AA6665" w:rsidP="00AA6665">
            <w:pPr>
              <w:jc w:val="center"/>
            </w:pPr>
          </w:p>
        </w:tc>
      </w:tr>
    </w:tbl>
    <w:p w:rsidR="00B25550" w:rsidRDefault="00B25550" w:rsidP="0056452B">
      <w:pPr>
        <w:spacing w:before="24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016127" w:rsidRPr="00B25550" w:rsidRDefault="009B5A94" w:rsidP="0056452B">
      <w:pPr>
        <w:spacing w:before="24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B2555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Программа</w:t>
      </w:r>
      <w:r w:rsidR="0056452B" w:rsidRPr="00B2555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III </w:t>
      </w:r>
      <w:r w:rsidRPr="00B2555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регионального методического форума «Современным детям – современное образование»</w:t>
      </w:r>
    </w:p>
    <w:tbl>
      <w:tblPr>
        <w:tblStyle w:val="a3"/>
        <w:tblW w:w="15700" w:type="dxa"/>
        <w:tblLayout w:type="fixed"/>
        <w:tblLook w:val="04A0"/>
      </w:tblPr>
      <w:tblGrid>
        <w:gridCol w:w="675"/>
        <w:gridCol w:w="1247"/>
        <w:gridCol w:w="1388"/>
        <w:gridCol w:w="1305"/>
        <w:gridCol w:w="1276"/>
        <w:gridCol w:w="2297"/>
        <w:gridCol w:w="3260"/>
        <w:gridCol w:w="1985"/>
        <w:gridCol w:w="2267"/>
      </w:tblGrid>
      <w:tr w:rsidR="009B5A94" w:rsidRPr="009B5A94" w:rsidTr="00B255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</w:tcPr>
          <w:p w:rsidR="00930662" w:rsidRPr="00F92B1C" w:rsidRDefault="00930662" w:rsidP="00A53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9:00–10:00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930662" w:rsidRPr="00F92B1C" w:rsidRDefault="00930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Регистрация</w:t>
            </w:r>
          </w:p>
        </w:tc>
      </w:tr>
      <w:tr w:rsidR="009B5A94" w:rsidRPr="009B5A94" w:rsidTr="00B2555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1A0058" w:rsidRPr="00F92B1C" w:rsidRDefault="001A0058" w:rsidP="007B44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662" w:rsidRPr="00F92B1C" w:rsidRDefault="00930662" w:rsidP="007B44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10:00 - 11:00</w:t>
            </w:r>
          </w:p>
        </w:tc>
        <w:tc>
          <w:tcPr>
            <w:tcW w:w="150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0662" w:rsidRPr="00F92B1C" w:rsidRDefault="00A475F5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>Пленарная часть Форума:</w:t>
            </w:r>
          </w:p>
          <w:p w:rsidR="000502C7" w:rsidRPr="00F92B1C" w:rsidRDefault="00050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 xml:space="preserve">И.И. </w:t>
            </w:r>
            <w:proofErr w:type="spellStart"/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Сиберт</w:t>
            </w:r>
            <w:proofErr w:type="spellEnd"/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, Глава Первомайского района, приветственное слово</w:t>
            </w:r>
          </w:p>
          <w:p w:rsidR="00A475F5" w:rsidRPr="00F92B1C" w:rsidRDefault="00A47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Замятина О.М.</w:t>
            </w:r>
            <w:r w:rsidR="000502C7" w:rsidRPr="00F92B1C">
              <w:rPr>
                <w:rFonts w:ascii="Times New Roman" w:hAnsi="Times New Roman" w:cs="Times New Roman"/>
                <w:sz w:val="18"/>
                <w:szCs w:val="18"/>
              </w:rPr>
              <w:t>, ректор ОГБУ ДПО ТОИПКРО «</w:t>
            </w: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Национальный проект «Образование» - возможности для регион</w:t>
            </w:r>
            <w:r w:rsidR="0079619B" w:rsidRPr="00F92B1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502C7" w:rsidRPr="00F92B1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E3137" w:rsidRPr="00F92B1C" w:rsidRDefault="004816B8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 xml:space="preserve">Зал </w:t>
            </w:r>
            <w:r w:rsidRPr="0050415F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>Администрации</w:t>
            </w:r>
            <w:r w:rsidR="009E3137"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 xml:space="preserve"> Первомайского района</w:t>
            </w:r>
          </w:p>
        </w:tc>
      </w:tr>
      <w:tr w:rsidR="00A80392" w:rsidRPr="00D449AF" w:rsidTr="0000106E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</w:tcPr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222AC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11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:00 – 14:00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Современная школа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Учитель будущего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D1E7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Цифровая образовательная среда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Успех каждого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Поддержка семей, имеющих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DECF9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7048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Социальная активность</w:t>
            </w:r>
          </w:p>
        </w:tc>
      </w:tr>
      <w:tr w:rsidR="00CA02B8" w:rsidRPr="009B5A94" w:rsidTr="0000106E"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30699" w:rsidRPr="00B25550" w:rsidRDefault="0033069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30699" w:rsidRPr="00B25550" w:rsidRDefault="00330699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Проектная сессия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«Точки роста Первомайского района»</w:t>
            </w:r>
            <w:r w:rsidR="0079619B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,</w:t>
            </w:r>
          </w:p>
          <w:p w:rsidR="0079619B" w:rsidRPr="00B25550" w:rsidRDefault="0079619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4816B8" w:rsidRPr="00B25550" w:rsidRDefault="0079619B" w:rsidP="0079619B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МБОУ Первомайская СОШ</w:t>
            </w:r>
          </w:p>
          <w:p w:rsidR="0079619B" w:rsidRPr="00B25550" w:rsidRDefault="0079619B" w:rsidP="0079619B">
            <w:pPr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 </w:t>
            </w:r>
            <w:proofErr w:type="spellStart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каб</w:t>
            </w:r>
            <w:proofErr w:type="spellEnd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. №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308</w:t>
            </w:r>
          </w:p>
          <w:p w:rsidR="00A53284" w:rsidRPr="00B25550" w:rsidRDefault="00A5328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330699" w:rsidRPr="00B25550" w:rsidRDefault="0033069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«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Работа с результатами оценочных процедур - как ресурс повышения качества образования»</w:t>
            </w:r>
            <w:r w:rsidR="0079619B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, </w:t>
            </w:r>
            <w:r w:rsidR="0079619B"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4816B8" w:rsidRPr="00B25550" w:rsidRDefault="00330699" w:rsidP="0079619B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МБОУ Первомайская СОШ  </w:t>
            </w:r>
          </w:p>
          <w:p w:rsidR="00330699" w:rsidRPr="00B25550" w:rsidRDefault="00330699" w:rsidP="0079619B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proofErr w:type="spellStart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каб</w:t>
            </w:r>
            <w:proofErr w:type="spellEnd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. №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308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53284" w:rsidRPr="00B25550" w:rsidRDefault="00A53284" w:rsidP="00314509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330699" w:rsidRPr="00B25550" w:rsidRDefault="00330699" w:rsidP="0031450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Развивающая предметно-пространственная среда в условиях ФГОС ДОУ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:</w:t>
            </w:r>
          </w:p>
          <w:p w:rsidR="00D81A3E" w:rsidRPr="00B25550" w:rsidRDefault="00D81A3E" w:rsidP="0031450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330699" w:rsidRPr="00B25550" w:rsidRDefault="00D81A3E" w:rsidP="0079619B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ДОУ </w:t>
            </w: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детский сад 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«Березка»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30699" w:rsidRPr="00B25550" w:rsidRDefault="00330699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Проектная сессия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«Учитель будущего </w:t>
            </w:r>
            <w:proofErr w:type="spellStart"/>
            <w:proofErr w:type="gram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Первомай</w:t>
            </w:r>
            <w:r w:rsidR="00CA02B8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ского</w:t>
            </w:r>
            <w:proofErr w:type="spellEnd"/>
            <w:proofErr w:type="gram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района»</w:t>
            </w:r>
            <w:r w:rsidR="0079619B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, </w:t>
            </w:r>
          </w:p>
          <w:p w:rsidR="0079619B" w:rsidRPr="00B25550" w:rsidRDefault="0079619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D81A3E" w:rsidRPr="00B25550" w:rsidRDefault="00D81A3E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816B8" w:rsidRPr="00B25550" w:rsidRDefault="00330699" w:rsidP="00314509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МБОУ Первомайская СОШ</w:t>
            </w:r>
          </w:p>
          <w:p w:rsidR="00330699" w:rsidRPr="00B25550" w:rsidRDefault="00330699" w:rsidP="00314509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 xml:space="preserve"> </w:t>
            </w:r>
            <w:proofErr w:type="spellStart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каб</w:t>
            </w:r>
            <w:proofErr w:type="spellEnd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. №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302</w:t>
            </w:r>
          </w:p>
          <w:p w:rsidR="00330699" w:rsidRPr="00B25550" w:rsidRDefault="0033069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9619B" w:rsidRPr="00B25550" w:rsidRDefault="00330699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Круглый стол 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«</w:t>
            </w:r>
            <w:proofErr w:type="spellStart"/>
            <w:proofErr w:type="gram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Сопровожде</w:t>
            </w:r>
            <w:r w:rsidR="00A80392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ние</w:t>
            </w:r>
            <w:proofErr w:type="spellEnd"/>
            <w:proofErr w:type="gram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молодых специалистов, развитие практики </w:t>
            </w:r>
            <w:proofErr w:type="spell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наставничес</w:t>
            </w:r>
            <w:r w:rsidR="00CA02B8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тва</w:t>
            </w:r>
            <w:proofErr w:type="spell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: опыт, проблемы, перспективы»</w:t>
            </w:r>
          </w:p>
          <w:p w:rsidR="00D81A3E" w:rsidRPr="00B25550" w:rsidRDefault="00D81A3E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330699" w:rsidRPr="00B25550" w:rsidRDefault="00330699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Галерея искусств</w:t>
            </w:r>
          </w:p>
          <w:p w:rsidR="004214DF" w:rsidRPr="00B25550" w:rsidRDefault="004214DF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МБОУ ДО ЦДОД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1E7"/>
          </w:tcPr>
          <w:p w:rsidR="00330699" w:rsidRPr="00B25550" w:rsidRDefault="0033069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Проектная сессия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«План работы и модель ЦОС Первомайского района», 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330699" w:rsidRPr="00B25550" w:rsidRDefault="00330699" w:rsidP="0093066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330699" w:rsidRPr="00B25550" w:rsidRDefault="00330699" w:rsidP="000C1540">
            <w:pPr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МБОУ Первомайская СОШ</w:t>
            </w: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 xml:space="preserve"> </w:t>
            </w:r>
            <w:r w:rsidR="004816B8"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 xml:space="preserve">   </w:t>
            </w:r>
            <w:proofErr w:type="spellStart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каб</w:t>
            </w:r>
            <w:proofErr w:type="spellEnd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. №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307</w:t>
            </w:r>
          </w:p>
          <w:p w:rsidR="00330699" w:rsidRPr="00B25550" w:rsidRDefault="00330699" w:rsidP="00930662">
            <w:pPr>
              <w:rPr>
                <w:rFonts w:ascii="Times New Roman" w:hAnsi="Times New Roman" w:cs="Times New Roman"/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3068A" w:rsidRPr="00E3068A" w:rsidRDefault="00E3068A" w:rsidP="00E3068A">
            <w:pPr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Проектная сессия «Успех каждого ребенка: муниципальный взгляд на региональные задачи» (ОГБОУДО «Областной центр дополнительного образования»)</w:t>
            </w:r>
          </w:p>
          <w:p w:rsidR="00E3068A" w:rsidRPr="00E3068A" w:rsidRDefault="00E3068A" w:rsidP="00E3068A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Общая презентация, постановка задач. </w:t>
            </w:r>
          </w:p>
          <w:p w:rsidR="00E3068A" w:rsidRPr="00E3068A" w:rsidRDefault="00E3068A" w:rsidP="00E3068A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Работа в группах:</w:t>
            </w:r>
          </w:p>
          <w:p w:rsidR="00E3068A" w:rsidRPr="00E3068A" w:rsidRDefault="00E3068A" w:rsidP="00E3068A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- группа № 1 «Дополнительное образование для детей с ОВЗ: на пути к успеху каждого»: погружение в предмет разговора – А.А. Ванюкова, групповая работа в формате </w:t>
            </w:r>
            <w:proofErr w:type="spellStart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воркшопа</w:t>
            </w:r>
            <w:proofErr w:type="spellEnd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  <w:p w:rsidR="00330699" w:rsidRPr="00B25550" w:rsidRDefault="00E3068A" w:rsidP="00B57B7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- группа №2 «Доступное дополнительное образование: единое и многообразное»: погружение в предмет разговора – </w:t>
            </w:r>
            <w:proofErr w:type="spellStart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Мударисова</w:t>
            </w:r>
            <w:proofErr w:type="spellEnd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 Г.Р. , групповая работа в формате </w:t>
            </w:r>
            <w:proofErr w:type="spellStart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воркшопа</w:t>
            </w:r>
            <w:proofErr w:type="spellEnd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  <w:p w:rsidR="00DF1060" w:rsidRPr="00B25550" w:rsidRDefault="00E3068A" w:rsidP="00DF106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- </w:t>
            </w: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группа №3 </w:t>
            </w:r>
            <w:r w:rsidR="00DF1060" w:rsidRPr="00DF1060">
              <w:rPr>
                <w:rFonts w:ascii="Times New Roman" w:hAnsi="Times New Roman" w:cs="Times New Roman"/>
                <w:sz w:val="13"/>
                <w:szCs w:val="13"/>
              </w:rPr>
              <w:t>«Техническая и естественнонаучная направленность</w:t>
            </w:r>
            <w:r w:rsidR="00711A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  <w:p w:rsidR="004816B8" w:rsidRPr="00B25550" w:rsidRDefault="00DF1060" w:rsidP="00E3068A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Андреева  Е.Б. </w:t>
            </w: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ЦДОД </w:t>
            </w:r>
          </w:p>
          <w:p w:rsidR="00330699" w:rsidRPr="00B25550" w:rsidRDefault="00330699" w:rsidP="003306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pacing w:val="-4"/>
                <w:sz w:val="13"/>
                <w:szCs w:val="13"/>
              </w:rPr>
              <w:t xml:space="preserve">Опыт подготовки </w:t>
            </w:r>
            <w:proofErr w:type="spellStart"/>
            <w:r w:rsidRPr="00B25550">
              <w:rPr>
                <w:rFonts w:ascii="Times New Roman" w:hAnsi="Times New Roman" w:cs="Times New Roman"/>
                <w:b/>
                <w:spacing w:val="-4"/>
                <w:sz w:val="13"/>
                <w:szCs w:val="13"/>
              </w:rPr>
              <w:t>обучающихся</w:t>
            </w:r>
            <w:r w:rsidR="0079619B" w:rsidRPr="00B25550">
              <w:rPr>
                <w:rFonts w:ascii="Times New Roman" w:hAnsi="Times New Roman" w:cs="Times New Roman"/>
                <w:b/>
                <w:spacing w:val="-4"/>
                <w:sz w:val="13"/>
                <w:szCs w:val="13"/>
              </w:rPr>
              <w:t>-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победителей</w:t>
            </w:r>
            <w:proofErr w:type="spell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в разных видах спорта,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Пангин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Р.Н.</w:t>
            </w:r>
          </w:p>
          <w:p w:rsidR="00330699" w:rsidRPr="00B25550" w:rsidRDefault="004214DF" w:rsidP="006671BE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МБОУ ДО 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ДЮСШ</w:t>
            </w:r>
          </w:p>
          <w:p w:rsidR="00711AE1" w:rsidRDefault="00330699" w:rsidP="006671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Профориентационная</w:t>
            </w:r>
            <w:proofErr w:type="spell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площадка в рамках проекта «Билет в будущее»,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Халикова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О.В.</w:t>
            </w:r>
          </w:p>
          <w:p w:rsidR="00711AE1" w:rsidRPr="00711AE1" w:rsidRDefault="00711AE1" w:rsidP="00711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711AE1">
              <w:rPr>
                <w:rFonts w:ascii="Times New Roman" w:hAnsi="Times New Roman" w:cs="Times New Roman"/>
                <w:sz w:val="13"/>
                <w:szCs w:val="13"/>
              </w:rPr>
              <w:t xml:space="preserve">Презентация </w:t>
            </w:r>
            <w:r w:rsidRPr="00711AE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учебного центра молочного животноводства Томского сельскохозяйственного института - филиал ФГБОУ </w:t>
            </w:r>
            <w:proofErr w:type="gramStart"/>
            <w:r w:rsidRPr="00711AE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ВО</w:t>
            </w:r>
            <w:proofErr w:type="gramEnd"/>
            <w:r w:rsidRPr="00711AE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«Новосибирский государственный аграрный университет»</w:t>
            </w:r>
          </w:p>
          <w:p w:rsidR="00711AE1" w:rsidRPr="00711AE1" w:rsidRDefault="00711AE1" w:rsidP="00711A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711AE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директор </w:t>
            </w:r>
            <w:proofErr w:type="spellStart"/>
            <w:r w:rsidRPr="00711AE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Гааг</w:t>
            </w:r>
            <w:proofErr w:type="spellEnd"/>
            <w:r w:rsidRPr="00711AE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Андрей Викторович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.</w:t>
            </w:r>
          </w:p>
          <w:p w:rsidR="00330699" w:rsidRPr="00B25550" w:rsidRDefault="00330699" w:rsidP="006671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Филиал Томского аграрного техникума</w:t>
            </w:r>
          </w:p>
          <w:p w:rsidR="00330699" w:rsidRPr="00B25550" w:rsidRDefault="00330699" w:rsidP="003306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Внедрение технического творчества в ДОУ,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Сухно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Н.Н.</w:t>
            </w:r>
          </w:p>
          <w:p w:rsidR="00330699" w:rsidRPr="00B25550" w:rsidRDefault="00D81A3E" w:rsidP="006671BE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МА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ДОУ</w:t>
            </w: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детский сад 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«Родничок»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30699" w:rsidRPr="00B25550" w:rsidRDefault="00330699" w:rsidP="009222A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Проектирование 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центра оказания психолого-педагогической, методической и консультативной помощи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родителям детей дошкольного возраста Первомайского района, </w:t>
            </w:r>
          </w:p>
          <w:p w:rsidR="00330699" w:rsidRPr="00B25550" w:rsidRDefault="00330699" w:rsidP="009222A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330699" w:rsidRPr="00B25550" w:rsidRDefault="00D81A3E" w:rsidP="00D81A3E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МБДОУ детский сад 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«Светлячок»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DECF9"/>
          </w:tcPr>
          <w:p w:rsidR="00330699" w:rsidRPr="00B25550" w:rsidRDefault="00330699" w:rsidP="0056452B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Деятельность детско-юношеских общественных объединений. </w:t>
            </w:r>
          </w:p>
          <w:p w:rsidR="00330699" w:rsidRPr="00B25550" w:rsidRDefault="00330699" w:rsidP="00B57B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Модель Российского Движения школьников в Первомайском р-не,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Петроченко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О.О.</w:t>
            </w:r>
          </w:p>
          <w:p w:rsidR="00330699" w:rsidRPr="00B25550" w:rsidRDefault="00330699" w:rsidP="00B57B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Волонтёрская деятельность Молодёжного совета при Главе Первомайского района</w:t>
            </w:r>
          </w:p>
          <w:p w:rsidR="00330699" w:rsidRPr="00B25550" w:rsidRDefault="00330699" w:rsidP="00B57B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Деятельность волонтерского отряда, Якименко В. А.</w:t>
            </w:r>
          </w:p>
          <w:p w:rsidR="00330699" w:rsidRPr="00B25550" w:rsidRDefault="00330699" w:rsidP="0033069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Деятельность поискового отряда «Земляки»,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Мартыненко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Ю.А, </w:t>
            </w:r>
          </w:p>
          <w:p w:rsidR="00330699" w:rsidRPr="00B25550" w:rsidRDefault="00330699" w:rsidP="00B57B7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Формы работы по повышению социальной активности,</w:t>
            </w:r>
          </w:p>
          <w:p w:rsidR="00330699" w:rsidRPr="00B25550" w:rsidRDefault="00330699" w:rsidP="00B57B7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Удекюль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Е. Л., 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Формы работы по развитию системы патриотического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воспитания </w:t>
            </w:r>
            <w:proofErr w:type="spell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Шегарского</w:t>
            </w:r>
            <w:proofErr w:type="spell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района,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Новичонок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А.Н., методист МКУ ДО «ЦДТ»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с</w:t>
            </w:r>
            <w:proofErr w:type="gram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.Ш</w:t>
            </w:r>
            <w:proofErr w:type="gram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егарка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;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Вовлечение школьников в экологические десанты,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Коваленко И. М.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Развитие детских общественных инициатив через школьное лесничество,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Примачук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М.А.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Зал филиала Т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омского аграрного колледжа</w:t>
            </w:r>
          </w:p>
        </w:tc>
      </w:tr>
      <w:tr w:rsidR="009B5A94" w:rsidRPr="009B5A94" w:rsidTr="00B255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9B5A94" w:rsidRPr="00F92B1C" w:rsidRDefault="009B5A94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14:00-15:00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B5A94" w:rsidRPr="00F92B1C" w:rsidRDefault="009B5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  <w:r w:rsidR="000C1540" w:rsidRPr="00F92B1C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0C1540"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 xml:space="preserve">МБОУ </w:t>
            </w:r>
            <w:proofErr w:type="gramStart"/>
            <w:r w:rsidR="000C1540"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>Первомайская</w:t>
            </w:r>
            <w:proofErr w:type="gramEnd"/>
            <w:r w:rsidR="000C1540"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 xml:space="preserve"> СОШ</w:t>
            </w:r>
          </w:p>
        </w:tc>
      </w:tr>
    </w:tbl>
    <w:p w:rsidR="00C80BF3" w:rsidRDefault="00C80BF3" w:rsidP="00851D65">
      <w:pPr>
        <w:spacing w:after="0"/>
      </w:pPr>
    </w:p>
    <w:sectPr w:rsidR="00C80BF3" w:rsidSect="00B25550">
      <w:pgSz w:w="16839" w:h="11907" w:orient="landscape" w:code="9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A21"/>
    <w:multiLevelType w:val="hybridMultilevel"/>
    <w:tmpl w:val="E8B2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65E9E"/>
    <w:multiLevelType w:val="hybridMultilevel"/>
    <w:tmpl w:val="18DE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F6B8E"/>
    <w:multiLevelType w:val="hybridMultilevel"/>
    <w:tmpl w:val="F95A7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4442"/>
    <w:rsid w:val="0000106E"/>
    <w:rsid w:val="00005B29"/>
    <w:rsid w:val="00016127"/>
    <w:rsid w:val="00033337"/>
    <w:rsid w:val="000502C7"/>
    <w:rsid w:val="000C1540"/>
    <w:rsid w:val="001067A8"/>
    <w:rsid w:val="001369F2"/>
    <w:rsid w:val="001A0058"/>
    <w:rsid w:val="001C3967"/>
    <w:rsid w:val="002137DD"/>
    <w:rsid w:val="00314509"/>
    <w:rsid w:val="00330699"/>
    <w:rsid w:val="0034337D"/>
    <w:rsid w:val="003F1019"/>
    <w:rsid w:val="004214DF"/>
    <w:rsid w:val="004816B8"/>
    <w:rsid w:val="004B0A60"/>
    <w:rsid w:val="004C0C34"/>
    <w:rsid w:val="004C371A"/>
    <w:rsid w:val="0050415F"/>
    <w:rsid w:val="0051096C"/>
    <w:rsid w:val="00512A0D"/>
    <w:rsid w:val="0056452B"/>
    <w:rsid w:val="00594443"/>
    <w:rsid w:val="005B1FD2"/>
    <w:rsid w:val="005D4D6A"/>
    <w:rsid w:val="00620226"/>
    <w:rsid w:val="00623D53"/>
    <w:rsid w:val="006671BE"/>
    <w:rsid w:val="006C5FD4"/>
    <w:rsid w:val="006C720D"/>
    <w:rsid w:val="006D13CD"/>
    <w:rsid w:val="00711AE1"/>
    <w:rsid w:val="0079619B"/>
    <w:rsid w:val="007A71DF"/>
    <w:rsid w:val="007B4442"/>
    <w:rsid w:val="00805AD1"/>
    <w:rsid w:val="00851D65"/>
    <w:rsid w:val="00892AD8"/>
    <w:rsid w:val="008C594A"/>
    <w:rsid w:val="009222AC"/>
    <w:rsid w:val="00930662"/>
    <w:rsid w:val="00975D1D"/>
    <w:rsid w:val="009B5A94"/>
    <w:rsid w:val="009B7CAA"/>
    <w:rsid w:val="009D0B43"/>
    <w:rsid w:val="009E3137"/>
    <w:rsid w:val="009F720C"/>
    <w:rsid w:val="00A056EF"/>
    <w:rsid w:val="00A475F5"/>
    <w:rsid w:val="00A53284"/>
    <w:rsid w:val="00A755F4"/>
    <w:rsid w:val="00A80392"/>
    <w:rsid w:val="00A95BA0"/>
    <w:rsid w:val="00AA6665"/>
    <w:rsid w:val="00B130E6"/>
    <w:rsid w:val="00B24D30"/>
    <w:rsid w:val="00B25550"/>
    <w:rsid w:val="00B57B76"/>
    <w:rsid w:val="00B658FF"/>
    <w:rsid w:val="00BD45EC"/>
    <w:rsid w:val="00BE0CAE"/>
    <w:rsid w:val="00C07010"/>
    <w:rsid w:val="00C4149F"/>
    <w:rsid w:val="00C80BF3"/>
    <w:rsid w:val="00CA02B8"/>
    <w:rsid w:val="00CA7275"/>
    <w:rsid w:val="00D449AF"/>
    <w:rsid w:val="00D633EE"/>
    <w:rsid w:val="00D762C4"/>
    <w:rsid w:val="00D81A3E"/>
    <w:rsid w:val="00DC6A01"/>
    <w:rsid w:val="00DF1060"/>
    <w:rsid w:val="00E3068A"/>
    <w:rsid w:val="00E34783"/>
    <w:rsid w:val="00E77982"/>
    <w:rsid w:val="00EA4B0C"/>
    <w:rsid w:val="00F05C34"/>
    <w:rsid w:val="00F65FEC"/>
    <w:rsid w:val="00F81D58"/>
    <w:rsid w:val="00F92B1C"/>
    <w:rsid w:val="00FC2F66"/>
    <w:rsid w:val="00FD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9AF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В. Ковалева</dc:creator>
  <cp:lastModifiedBy>Метадист 3</cp:lastModifiedBy>
  <cp:revision>13</cp:revision>
  <cp:lastPrinted>2019-05-08T08:07:00Z</cp:lastPrinted>
  <dcterms:created xsi:type="dcterms:W3CDTF">2019-05-07T02:10:00Z</dcterms:created>
  <dcterms:modified xsi:type="dcterms:W3CDTF">2019-05-15T01:15:00Z</dcterms:modified>
</cp:coreProperties>
</file>