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D9" w:rsidRPr="00250B15" w:rsidRDefault="009F6AD9" w:rsidP="00DD4406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50B15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УЧРЕЖДЕНИЕ </w:t>
      </w:r>
    </w:p>
    <w:p w:rsidR="009F6AD9" w:rsidRPr="00250B15" w:rsidRDefault="009F6AD9" w:rsidP="00DD4406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50B15">
        <w:rPr>
          <w:rFonts w:ascii="Times New Roman" w:hAnsi="Times New Roman" w:cs="Times New Roman"/>
          <w:b/>
          <w:sz w:val="24"/>
          <w:szCs w:val="24"/>
        </w:rPr>
        <w:t>«УПРАВЛЕНИЕ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B15">
        <w:rPr>
          <w:rFonts w:ascii="Times New Roman" w:hAnsi="Times New Roman" w:cs="Times New Roman"/>
          <w:b/>
          <w:sz w:val="24"/>
          <w:szCs w:val="24"/>
        </w:rPr>
        <w:t>ОБРАЗОВАНИЯ 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B15">
        <w:rPr>
          <w:rFonts w:ascii="Times New Roman" w:hAnsi="Times New Roman" w:cs="Times New Roman"/>
          <w:b/>
          <w:sz w:val="24"/>
          <w:szCs w:val="24"/>
        </w:rPr>
        <w:t>ПЕРВОМАЙСКОГО РАЙОНА»</w:t>
      </w:r>
    </w:p>
    <w:p w:rsidR="009F6AD9" w:rsidRPr="00250B15" w:rsidRDefault="009F6AD9" w:rsidP="00DD440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50B15">
        <w:rPr>
          <w:rFonts w:ascii="Times New Roman" w:hAnsi="Times New Roman" w:cs="Times New Roman"/>
          <w:b/>
          <w:sz w:val="24"/>
          <w:szCs w:val="24"/>
        </w:rPr>
        <w:t>(Первомайское РУО)</w:t>
      </w:r>
    </w:p>
    <w:p w:rsidR="009F6AD9" w:rsidRPr="00250B15" w:rsidRDefault="009F6AD9" w:rsidP="009F6A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660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27"/>
        <w:gridCol w:w="2508"/>
        <w:gridCol w:w="3599"/>
        <w:gridCol w:w="936"/>
      </w:tblGrid>
      <w:tr w:rsidR="009F6AD9" w:rsidRPr="00250B15" w:rsidTr="009F6AD9">
        <w:tc>
          <w:tcPr>
            <w:tcW w:w="2027" w:type="dxa"/>
          </w:tcPr>
          <w:p w:rsidR="009F6AD9" w:rsidRPr="00250B15" w:rsidRDefault="009F6AD9" w:rsidP="00EE79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9F6AD9" w:rsidRPr="00250B15" w:rsidRDefault="009F6AD9" w:rsidP="00EE79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</w:tcPr>
          <w:p w:rsidR="009F6AD9" w:rsidRPr="00DB4FB6" w:rsidRDefault="009F6AD9" w:rsidP="009F6AD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4FB6"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none"/>
              </w:rPr>
              <w:t>ПРИКАЗ</w:t>
            </w:r>
          </w:p>
          <w:p w:rsidR="009F6AD9" w:rsidRPr="00250B15" w:rsidRDefault="009F6AD9" w:rsidP="009F6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F6AD9" w:rsidRPr="00250B15" w:rsidRDefault="009F6AD9" w:rsidP="00EE79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AD9" w:rsidRPr="003F1A42" w:rsidRDefault="009F6AD9" w:rsidP="003F1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4406">
        <w:rPr>
          <w:rFonts w:ascii="Times New Roman" w:hAnsi="Times New Roman" w:cs="Times New Roman"/>
          <w:sz w:val="24"/>
          <w:szCs w:val="24"/>
        </w:rPr>
        <w:t>31</w:t>
      </w:r>
      <w:r w:rsidRPr="00C705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6B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D44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марта </w:t>
      </w:r>
      <w:r w:rsidR="00E06B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1A42" w:rsidRPr="00C7051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DD440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F1A42" w:rsidRPr="00C70515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  <w:r w:rsidRPr="00C705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C70515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1A3DCC" w:rsidRPr="001A3DCC">
        <w:rPr>
          <w:rFonts w:ascii="Times New Roman" w:hAnsi="Times New Roman" w:cs="Times New Roman"/>
          <w:b/>
          <w:sz w:val="24"/>
          <w:szCs w:val="24"/>
          <w:u w:val="single"/>
        </w:rPr>
        <w:t>85</w:t>
      </w:r>
      <w:r w:rsidR="00E06BF3" w:rsidRPr="001A3D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A3DCC">
        <w:rPr>
          <w:rFonts w:ascii="Times New Roman" w:hAnsi="Times New Roman" w:cs="Times New Roman"/>
          <w:b/>
          <w:sz w:val="24"/>
          <w:szCs w:val="24"/>
          <w:u w:val="single"/>
        </w:rPr>
        <w:t>-0</w:t>
      </w:r>
      <w:r w:rsidRPr="003F1A4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Pr="003F1A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9F6AD9" w:rsidRPr="003F1A42" w:rsidRDefault="003F1A42" w:rsidP="003F1A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>с</w:t>
      </w:r>
      <w:r w:rsidR="009F6AD9" w:rsidRPr="003F1A42">
        <w:rPr>
          <w:rFonts w:ascii="Times New Roman" w:hAnsi="Times New Roman" w:cs="Times New Roman"/>
          <w:sz w:val="24"/>
          <w:szCs w:val="24"/>
        </w:rPr>
        <w:t>.</w:t>
      </w:r>
      <w:r w:rsidR="00576A92">
        <w:rPr>
          <w:rFonts w:ascii="Times New Roman" w:hAnsi="Times New Roman" w:cs="Times New Roman"/>
          <w:sz w:val="24"/>
          <w:szCs w:val="24"/>
        </w:rPr>
        <w:t xml:space="preserve"> </w:t>
      </w:r>
      <w:r w:rsidR="009F6AD9" w:rsidRPr="003F1A42">
        <w:rPr>
          <w:rFonts w:ascii="Times New Roman" w:hAnsi="Times New Roman" w:cs="Times New Roman"/>
          <w:sz w:val="24"/>
          <w:szCs w:val="24"/>
        </w:rPr>
        <w:t>Первомайское</w:t>
      </w:r>
    </w:p>
    <w:p w:rsidR="00983C11" w:rsidRPr="003F1A42" w:rsidRDefault="00983C11" w:rsidP="00ED3CDE">
      <w:pPr>
        <w:spacing w:after="0" w:line="240" w:lineRule="auto"/>
        <w:rPr>
          <w:rFonts w:ascii="Times New Roman" w:hAnsi="Times New Roman" w:cs="Times New Roman"/>
        </w:rPr>
      </w:pPr>
    </w:p>
    <w:p w:rsidR="008C56EA" w:rsidRPr="008C56EA" w:rsidRDefault="008C56EA" w:rsidP="008C56EA">
      <w:pPr>
        <w:shd w:val="clear" w:color="auto" w:fill="FFFFFF"/>
        <w:spacing w:line="305" w:lineRule="exact"/>
        <w:jc w:val="center"/>
        <w:rPr>
          <w:rFonts w:ascii="Times New Roman" w:hAnsi="Times New Roman" w:cs="Times New Roman"/>
          <w:b/>
          <w:spacing w:val="-3"/>
          <w:szCs w:val="26"/>
        </w:rPr>
      </w:pPr>
      <w:r w:rsidRPr="008C56EA">
        <w:rPr>
          <w:rFonts w:ascii="Times New Roman" w:hAnsi="Times New Roman" w:cs="Times New Roman"/>
          <w:b/>
          <w:spacing w:val="-3"/>
          <w:szCs w:val="26"/>
        </w:rPr>
        <w:t>О принятии мер по обеспечению безопасности и антитеррористической защищенности образовательных организаций</w:t>
      </w:r>
      <w:r>
        <w:rPr>
          <w:rFonts w:ascii="Times New Roman" w:hAnsi="Times New Roman" w:cs="Times New Roman"/>
          <w:b/>
          <w:spacing w:val="-3"/>
          <w:szCs w:val="26"/>
        </w:rPr>
        <w:t xml:space="preserve"> </w:t>
      </w:r>
    </w:p>
    <w:p w:rsidR="00B17660" w:rsidRPr="00D07169" w:rsidRDefault="00B17660" w:rsidP="00B17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D07169" w:rsidRPr="00D0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D0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целях обеспечения безопасности и антитеррористической защищенности образовательных организаций, </w:t>
      </w:r>
      <w:r w:rsidR="00DD4406" w:rsidRPr="00D0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безопасности жизни и здоровья обучающихся (воспитанников)</w:t>
      </w:r>
      <w:r w:rsidR="00DD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A3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предотвращения возможных происшествий, </w:t>
      </w:r>
    </w:p>
    <w:p w:rsidR="00B17660" w:rsidRPr="00D07169" w:rsidRDefault="00B17660" w:rsidP="00DD440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1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</w:t>
      </w:r>
      <w:r w:rsidR="00051F28" w:rsidRPr="00D071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B17660" w:rsidRPr="00D07169" w:rsidRDefault="00B17660" w:rsidP="00B17660">
      <w:pPr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Руководителям  образовательных организаций в срок </w:t>
      </w:r>
      <w:r w:rsidRPr="00D07169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до </w:t>
      </w:r>
      <w:r w:rsidR="00DD4406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01</w:t>
      </w:r>
      <w:r w:rsidRPr="00D07169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.0</w:t>
      </w:r>
      <w:r w:rsidR="00DD4406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4</w:t>
      </w:r>
      <w:r w:rsidRPr="00D07169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.202</w:t>
      </w:r>
      <w:r w:rsidR="00DD4406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6</w:t>
      </w:r>
      <w:r w:rsidRPr="00D07169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</w:p>
    <w:p w:rsidR="001A3DCC" w:rsidRPr="00D07169" w:rsidRDefault="001A3DCC" w:rsidP="001A3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</w:t>
      </w:r>
      <w:r w:rsidR="00B17660"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 усилить </w:t>
      </w:r>
      <w:proofErr w:type="gramStart"/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порядком доступа в здания образовательных организаций и на их территорию посторонних лиц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1A3DCC" w:rsidRPr="00D07169" w:rsidRDefault="001A3DCC" w:rsidP="001A3D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</w:t>
      </w: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 принять исчерпывающие меры по исключению случаев проноса в образовательные организации холодного и огнестрельного оружия, колющих, режущих предметов, </w:t>
      </w:r>
      <w:r w:rsidR="00A7419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том числе  предметов  из зоны специальной  военной операци</w:t>
      </w:r>
      <w:proofErr w:type="gramStart"/>
      <w:r w:rsidR="00A7419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и(</w:t>
      </w:r>
      <w:proofErr w:type="gramEnd"/>
      <w:r w:rsidR="00A7419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мины, гранаты, оружие, </w:t>
      </w:r>
      <w:proofErr w:type="spellStart"/>
      <w:r w:rsidR="00A7419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дроны</w:t>
      </w:r>
      <w:proofErr w:type="spellEnd"/>
      <w:r w:rsidR="00A7419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),  </w:t>
      </w: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легковоспламеняющихся и горючих жидкостей, психотропных и наркотических веществ;</w:t>
      </w:r>
    </w:p>
    <w:p w:rsidR="001A3DCC" w:rsidRPr="00D07169" w:rsidRDefault="001A3DCC" w:rsidP="001A3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</w:t>
      </w: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 исключить случаи въезда на территорию образовательных организаций личного автотранспорта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B17660" w:rsidRPr="00D07169" w:rsidRDefault="001A3DCC" w:rsidP="00B17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- </w:t>
      </w:r>
      <w:r w:rsidR="00B17660"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провести предупредительно-профилактические мероприятия, включая обследования территорий, зданий, помещений образовательных организаций, по снижению рисков возникновения чрезвычайных ситуаций, совершения террористических актов и минимизации их последствий;</w:t>
      </w:r>
    </w:p>
    <w:p w:rsidR="001A3DCC" w:rsidRPr="00D07169" w:rsidRDefault="00B17660" w:rsidP="001A3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-</w:t>
      </w: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1A3DCC"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провести целевые инструктажи ответственных лиц, персонала образовательных организаций о мерах безопасности и повышенном внимании к возникновению чрезвычайных ситуаций, угрозам совершения террористических актов, а также вопросам пожарной безопасности и порядку действий в случае возникновения пожара. Результаты проведенных инструктажей отразить в соответствующих журналах (карточках);</w:t>
      </w:r>
    </w:p>
    <w:p w:rsidR="001A3DCC" w:rsidRPr="00D07169" w:rsidRDefault="001A3DCC" w:rsidP="001A3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- </w:t>
      </w: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провести  комиссионные обследований помещений объектов образования во взаимодействии с правоохранительными органами на предмет обеспечения безопасных условий пребывания детей, с составлением актов обследований;</w:t>
      </w:r>
    </w:p>
    <w:p w:rsidR="001A3DCC" w:rsidRPr="00D07169" w:rsidRDefault="001A3DCC" w:rsidP="001A3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-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обеспечить  наличие на рабочих местах работников образовательных организаций кратких перечней (памяток) основных действий персонала при возникновении экстремальных ситуаций;</w:t>
      </w:r>
    </w:p>
    <w:p w:rsidR="001A3DCC" w:rsidRPr="00D07169" w:rsidRDefault="001A3DCC" w:rsidP="001A3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-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п</w:t>
      </w: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ровести дополнительную разъяснительную работу с обучающимися (воспитанниками) образовательных организаций о повышенных мерах безопасности, усиленном внимании ко всем признакам и факторам подготовки и совершения противоправной деятельности, в том числе террористического характера;</w:t>
      </w:r>
    </w:p>
    <w:p w:rsidR="00B17660" w:rsidRPr="00D07169" w:rsidRDefault="001A3DCC" w:rsidP="00B17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B17660"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актуализировать  необходимую организационно-распорядительную документацию по вопросам комплексной безопасности (приказы о назначении ответственных лиц, должностные инструкции, инструкции, планы эвакуации в случае возникновения пожара, памятки, планы мероприятий и т.д.); информацию,   размещенную на наглядных стендах по вопросам комплексной безопасности; списки контактных номеров телефонов правоохранительных органов и их размещение у персонала объектов и сотрудников охраны;</w:t>
      </w:r>
      <w:proofErr w:type="gramEnd"/>
    </w:p>
    <w:p w:rsidR="00B17660" w:rsidRPr="00D07169" w:rsidRDefault="00B17660" w:rsidP="00B17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69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обеспечить исправность инженерно-технических средств антитеррористической и противопожарной защиты (систем видеонаблюдения, контроля и управления доступом, наружного освещения, автоматических систем пожарной и охранной сигнализации, систем оповещения о пожаре и управления эвакуацией, вывода сигнала о срабатывании систем противопожарной защиты на пульт подразделения пожарной охраны, целостность ограждений территорий и т.д.), первичных средств пожаротушения;</w:t>
      </w:r>
    </w:p>
    <w:p w:rsidR="00B17660" w:rsidRPr="00D07169" w:rsidRDefault="00B17660" w:rsidP="00B17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69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              -   </w:t>
      </w: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провести совместно с УВО ВНГ  по Томской области (по согласованию) проверки наличия и исправности в организациях кнопки (брелока) экстренного вызова группы немедленного реагирования (полиции);</w:t>
      </w:r>
    </w:p>
    <w:p w:rsidR="00B17660" w:rsidRPr="00D07169" w:rsidRDefault="00B17660" w:rsidP="001A3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</w:t>
      </w:r>
      <w:r w:rsid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-  обеспечить условия хранения паспортов безопасности объектов (территорий), разработанных в соответствии с Постановлением Правительства РФ от №1006 (исключить случаи хранения паспортов безопасности в открытом доступе, а также их размещение на официальных сайтах образовательных организаций);</w:t>
      </w:r>
    </w:p>
    <w:p w:rsidR="00B17660" w:rsidRPr="00D07169" w:rsidRDefault="00B17660" w:rsidP="00B17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</w:t>
      </w:r>
      <w:r w:rsid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-</w:t>
      </w: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принять исчерпывающие меры по оснащению (дооснащению) объектов (территорий) необходимыми инженерно-техническими средствами антитеррористической защиты в соответствии с установленными категориями опасности и разработанными паспортами безопасности;</w:t>
      </w:r>
    </w:p>
    <w:p w:rsidR="00B17660" w:rsidRPr="00D07169" w:rsidRDefault="00B17660" w:rsidP="00B17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  <w:r w:rsid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</w:t>
      </w:r>
      <w:r w:rsidR="001A3DC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организовать своевременное реагирование на возникающие угрозы общественной    безопасности и угрозы экстремистского, террористического характера;</w:t>
      </w:r>
    </w:p>
    <w:p w:rsidR="001A3DCC" w:rsidRPr="001A3DCC" w:rsidRDefault="00B17660" w:rsidP="00D071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  <w:r w:rsid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</w:t>
      </w:r>
      <w:r w:rsidR="001A3DC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2. Отчет о проделанной работе прошу предоставить </w:t>
      </w:r>
      <w:r w:rsidR="001A3DCC" w:rsidRPr="001A3DCC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в срок не позднее 03.04.2026</w:t>
      </w:r>
      <w:r w:rsidR="00D07169" w:rsidRPr="001A3DCC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A7419E" w:rsidRDefault="001A3DCC" w:rsidP="00D071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</w:t>
      </w:r>
    </w:p>
    <w:p w:rsidR="00B17660" w:rsidRPr="00D07169" w:rsidRDefault="00A7419E" w:rsidP="00D071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</w:t>
      </w:r>
      <w:r w:rsidR="001A3DC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3</w:t>
      </w:r>
      <w:r w:rsid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proofErr w:type="gramStart"/>
      <w:r w:rsidR="00B17660"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="00B17660"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исполнением приказа оставляю за собой</w:t>
      </w:r>
      <w:r w:rsid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B17660" w:rsidRPr="00D071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8C56EA" w:rsidRPr="00D07169" w:rsidRDefault="008C56EA" w:rsidP="008C56EA">
      <w:pPr>
        <w:shd w:val="clear" w:color="auto" w:fill="FFFFFF"/>
        <w:tabs>
          <w:tab w:val="left" w:pos="0"/>
        </w:tabs>
        <w:ind w:left="709"/>
        <w:jc w:val="both"/>
        <w:rPr>
          <w:i/>
          <w:sz w:val="24"/>
          <w:szCs w:val="24"/>
        </w:rPr>
      </w:pPr>
    </w:p>
    <w:p w:rsidR="008C56EA" w:rsidRPr="000C310C" w:rsidRDefault="008C56EA" w:rsidP="008C56EA">
      <w:pPr>
        <w:shd w:val="clear" w:color="auto" w:fill="FFFFFF"/>
        <w:tabs>
          <w:tab w:val="left" w:pos="0"/>
        </w:tabs>
        <w:ind w:left="709"/>
        <w:jc w:val="both"/>
        <w:rPr>
          <w:i/>
          <w:szCs w:val="26"/>
        </w:rPr>
      </w:pPr>
    </w:p>
    <w:p w:rsidR="008C56EA" w:rsidRPr="000C310C" w:rsidRDefault="008C56EA" w:rsidP="008C56EA">
      <w:pPr>
        <w:shd w:val="clear" w:color="auto" w:fill="FFFFFF"/>
        <w:tabs>
          <w:tab w:val="left" w:pos="218"/>
        </w:tabs>
        <w:rPr>
          <w:szCs w:val="26"/>
        </w:rPr>
      </w:pPr>
    </w:p>
    <w:p w:rsidR="00A136E6" w:rsidRDefault="00A136E6" w:rsidP="00FA63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6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6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6E6" w:rsidRDefault="00A136E6" w:rsidP="00DB4FB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36E6" w:rsidRDefault="00A136E6" w:rsidP="00DB4FB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36E6" w:rsidRDefault="00A136E6" w:rsidP="00DB4FB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36E6" w:rsidRDefault="00A136E6" w:rsidP="00DB4FB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36E6" w:rsidRDefault="00A136E6" w:rsidP="00DB4FB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83C11" w:rsidRPr="00DB4FB6" w:rsidRDefault="00DB4FB6" w:rsidP="00DB4FB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4FB6">
        <w:rPr>
          <w:rFonts w:ascii="Times New Roman" w:hAnsi="Times New Roman" w:cs="Times New Roman"/>
          <w:b/>
        </w:rPr>
        <w:t xml:space="preserve">Начальник                                                                                           </w:t>
      </w:r>
      <w:r w:rsidR="0079020F">
        <w:rPr>
          <w:rFonts w:ascii="Times New Roman" w:hAnsi="Times New Roman" w:cs="Times New Roman"/>
          <w:b/>
        </w:rPr>
        <w:t xml:space="preserve">                 </w:t>
      </w:r>
      <w:bookmarkStart w:id="1" w:name="_GoBack"/>
      <w:bookmarkEnd w:id="1"/>
      <w:r w:rsidRPr="00DB4FB6">
        <w:rPr>
          <w:rFonts w:ascii="Times New Roman" w:hAnsi="Times New Roman" w:cs="Times New Roman"/>
          <w:b/>
        </w:rPr>
        <w:t xml:space="preserve">             </w:t>
      </w:r>
      <w:r w:rsidR="0079020F">
        <w:rPr>
          <w:rFonts w:ascii="Times New Roman" w:hAnsi="Times New Roman" w:cs="Times New Roman"/>
          <w:b/>
        </w:rPr>
        <w:t xml:space="preserve"> А.В.</w:t>
      </w:r>
      <w:r w:rsidRPr="00DB4FB6">
        <w:rPr>
          <w:rFonts w:ascii="Times New Roman" w:hAnsi="Times New Roman" w:cs="Times New Roman"/>
          <w:b/>
        </w:rPr>
        <w:t xml:space="preserve"> Тимков  </w:t>
      </w:r>
    </w:p>
    <w:p w:rsidR="0081225B" w:rsidRDefault="0081225B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81225B" w:rsidRDefault="0081225B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A97D2F" w:rsidRDefault="00A97D2F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A97D2F" w:rsidRDefault="00A97D2F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A97D2F" w:rsidRDefault="00A97D2F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A97D2F" w:rsidRDefault="00A97D2F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A97D2F" w:rsidRDefault="00A97D2F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A136E6" w:rsidRDefault="00A136E6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A136E6" w:rsidRDefault="00A136E6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A136E6" w:rsidRDefault="00A136E6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A136E6" w:rsidRDefault="00A136E6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9F6AD9" w:rsidRDefault="009F6AD9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9F6AD9" w:rsidRDefault="009F6AD9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DB4FB6" w:rsidRDefault="00DB4FB6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DB4FB6" w:rsidRPr="00DB4FB6" w:rsidRDefault="00DB4FB6" w:rsidP="00ED3C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B4FB6">
        <w:rPr>
          <w:rFonts w:ascii="Times New Roman" w:hAnsi="Times New Roman" w:cs="Times New Roman"/>
          <w:sz w:val="18"/>
          <w:szCs w:val="18"/>
        </w:rPr>
        <w:t xml:space="preserve">Исп. Горелова Л.В. </w:t>
      </w:r>
    </w:p>
    <w:p w:rsidR="00DB4FB6" w:rsidRPr="00DB4FB6" w:rsidRDefault="00DB4FB6" w:rsidP="00ED3C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B4FB6">
        <w:rPr>
          <w:rFonts w:ascii="Times New Roman" w:hAnsi="Times New Roman" w:cs="Times New Roman"/>
          <w:sz w:val="18"/>
          <w:szCs w:val="18"/>
        </w:rPr>
        <w:t xml:space="preserve"> 2-10-35</w:t>
      </w:r>
    </w:p>
    <w:p w:rsidR="00983C11" w:rsidRDefault="00983C11" w:rsidP="00ED3C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B56F8" w:rsidRDefault="002B56F8" w:rsidP="00ED3C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B56F8" w:rsidRDefault="002B56F8" w:rsidP="00ED3C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B56F8" w:rsidRDefault="002B56F8" w:rsidP="00ED3C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B56F8" w:rsidRDefault="002B56F8" w:rsidP="00ED3C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B56F8" w:rsidRDefault="002B56F8" w:rsidP="00ED3C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B56F8" w:rsidRDefault="002B56F8" w:rsidP="00ED3C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B56F8" w:rsidSect="003F1A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39A0C0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5D2D81"/>
    <w:multiLevelType w:val="multilevel"/>
    <w:tmpl w:val="0B1C9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E9781F"/>
    <w:multiLevelType w:val="multilevel"/>
    <w:tmpl w:val="3CE0D34A"/>
    <w:lvl w:ilvl="0">
      <w:start w:val="1"/>
      <w:numFmt w:val="decimal"/>
      <w:lvlText w:val="%1."/>
      <w:lvlJc w:val="left"/>
      <w:pPr>
        <w:ind w:left="1455" w:hanging="915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60" w:hanging="1800"/>
      </w:pPr>
      <w:rPr>
        <w:rFonts w:hint="default"/>
      </w:rPr>
    </w:lvl>
  </w:abstractNum>
  <w:abstractNum w:abstractNumId="4">
    <w:nsid w:val="199C3E42"/>
    <w:multiLevelType w:val="multilevel"/>
    <w:tmpl w:val="7BD2C6F6"/>
    <w:lvl w:ilvl="0">
      <w:start w:val="2023"/>
      <w:numFmt w:val="decimal"/>
      <w:lvlText w:val="01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335392"/>
    <w:multiLevelType w:val="multilevel"/>
    <w:tmpl w:val="4A6EB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E85350"/>
    <w:multiLevelType w:val="multilevel"/>
    <w:tmpl w:val="F19ED4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4F739E"/>
    <w:multiLevelType w:val="hybridMultilevel"/>
    <w:tmpl w:val="7966D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F79AB"/>
    <w:multiLevelType w:val="multilevel"/>
    <w:tmpl w:val="0BE0D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6C22DA"/>
    <w:multiLevelType w:val="hybridMultilevel"/>
    <w:tmpl w:val="B63CA182"/>
    <w:lvl w:ilvl="0" w:tplc="1458F35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BE74A6C"/>
    <w:multiLevelType w:val="multilevel"/>
    <w:tmpl w:val="62E2F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sz w:val="22"/>
      </w:rPr>
    </w:lvl>
  </w:abstractNum>
  <w:abstractNum w:abstractNumId="11">
    <w:nsid w:val="3CE7227F"/>
    <w:multiLevelType w:val="hybridMultilevel"/>
    <w:tmpl w:val="40440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43687"/>
    <w:multiLevelType w:val="multilevel"/>
    <w:tmpl w:val="1DB29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D01E7C"/>
    <w:multiLevelType w:val="hybridMultilevel"/>
    <w:tmpl w:val="B024021A"/>
    <w:lvl w:ilvl="0" w:tplc="15326D8A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4E25181E"/>
    <w:multiLevelType w:val="multilevel"/>
    <w:tmpl w:val="9C4A2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206210"/>
    <w:multiLevelType w:val="multilevel"/>
    <w:tmpl w:val="9C4A2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FB1028"/>
    <w:multiLevelType w:val="multilevel"/>
    <w:tmpl w:val="BA9C9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7">
    <w:nsid w:val="725213D4"/>
    <w:multiLevelType w:val="multilevel"/>
    <w:tmpl w:val="ACAA820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759C23D0"/>
    <w:multiLevelType w:val="multilevel"/>
    <w:tmpl w:val="586A3E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1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7"/>
  </w:num>
  <w:num w:numId="10">
    <w:abstractNumId w:val="5"/>
  </w:num>
  <w:num w:numId="11">
    <w:abstractNumId w:val="16"/>
  </w:num>
  <w:num w:numId="12">
    <w:abstractNumId w:val="18"/>
  </w:num>
  <w:num w:numId="13">
    <w:abstractNumId w:val="15"/>
  </w:num>
  <w:num w:numId="14">
    <w:abstractNumId w:val="14"/>
  </w:num>
  <w:num w:numId="15">
    <w:abstractNumId w:val="8"/>
  </w:num>
  <w:num w:numId="16">
    <w:abstractNumId w:val="3"/>
  </w:num>
  <w:num w:numId="17">
    <w:abstractNumId w:val="12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634"/>
    <w:rsid w:val="00051F28"/>
    <w:rsid w:val="00061299"/>
    <w:rsid w:val="00087C67"/>
    <w:rsid w:val="00096756"/>
    <w:rsid w:val="0011127D"/>
    <w:rsid w:val="0011150B"/>
    <w:rsid w:val="00145A1A"/>
    <w:rsid w:val="001528BC"/>
    <w:rsid w:val="00155A70"/>
    <w:rsid w:val="001A3DCC"/>
    <w:rsid w:val="001A41B9"/>
    <w:rsid w:val="001E5FCC"/>
    <w:rsid w:val="00227433"/>
    <w:rsid w:val="002749E9"/>
    <w:rsid w:val="002833F9"/>
    <w:rsid w:val="002B3190"/>
    <w:rsid w:val="002B4BF5"/>
    <w:rsid w:val="002B56F8"/>
    <w:rsid w:val="002B6108"/>
    <w:rsid w:val="002B6855"/>
    <w:rsid w:val="002D0268"/>
    <w:rsid w:val="002F7BE7"/>
    <w:rsid w:val="00310DD8"/>
    <w:rsid w:val="003640FE"/>
    <w:rsid w:val="00365B61"/>
    <w:rsid w:val="003667A4"/>
    <w:rsid w:val="0038045B"/>
    <w:rsid w:val="003A3B93"/>
    <w:rsid w:val="003B1E5C"/>
    <w:rsid w:val="003D7943"/>
    <w:rsid w:val="003F1A42"/>
    <w:rsid w:val="00403E13"/>
    <w:rsid w:val="00406E80"/>
    <w:rsid w:val="004F5AAC"/>
    <w:rsid w:val="00576A92"/>
    <w:rsid w:val="0057714C"/>
    <w:rsid w:val="005B7D95"/>
    <w:rsid w:val="005C1634"/>
    <w:rsid w:val="005D0DC0"/>
    <w:rsid w:val="006021ED"/>
    <w:rsid w:val="0061317B"/>
    <w:rsid w:val="00625622"/>
    <w:rsid w:val="00647E6F"/>
    <w:rsid w:val="00653758"/>
    <w:rsid w:val="00687560"/>
    <w:rsid w:val="006A36E4"/>
    <w:rsid w:val="006B0598"/>
    <w:rsid w:val="006B600F"/>
    <w:rsid w:val="006C3DE6"/>
    <w:rsid w:val="006D0F0D"/>
    <w:rsid w:val="007247C1"/>
    <w:rsid w:val="0077660E"/>
    <w:rsid w:val="00782112"/>
    <w:rsid w:val="007868F9"/>
    <w:rsid w:val="0079020F"/>
    <w:rsid w:val="007A03A5"/>
    <w:rsid w:val="0081225B"/>
    <w:rsid w:val="008266FB"/>
    <w:rsid w:val="008429CC"/>
    <w:rsid w:val="008C56EA"/>
    <w:rsid w:val="009523D4"/>
    <w:rsid w:val="00955DD1"/>
    <w:rsid w:val="00962D5E"/>
    <w:rsid w:val="00983C11"/>
    <w:rsid w:val="009F2F4F"/>
    <w:rsid w:val="009F6AD9"/>
    <w:rsid w:val="00A136E6"/>
    <w:rsid w:val="00A23549"/>
    <w:rsid w:val="00A507C6"/>
    <w:rsid w:val="00A7419E"/>
    <w:rsid w:val="00A914CE"/>
    <w:rsid w:val="00A93220"/>
    <w:rsid w:val="00A97D2F"/>
    <w:rsid w:val="00AD5AE2"/>
    <w:rsid w:val="00B17660"/>
    <w:rsid w:val="00B1771F"/>
    <w:rsid w:val="00B51F81"/>
    <w:rsid w:val="00B57787"/>
    <w:rsid w:val="00B65B4C"/>
    <w:rsid w:val="00B840D3"/>
    <w:rsid w:val="00BB2B59"/>
    <w:rsid w:val="00BE5DAB"/>
    <w:rsid w:val="00C15093"/>
    <w:rsid w:val="00C67ABE"/>
    <w:rsid w:val="00C70020"/>
    <w:rsid w:val="00C70515"/>
    <w:rsid w:val="00C7209C"/>
    <w:rsid w:val="00C85B99"/>
    <w:rsid w:val="00D03704"/>
    <w:rsid w:val="00D07169"/>
    <w:rsid w:val="00D13F0D"/>
    <w:rsid w:val="00D25D85"/>
    <w:rsid w:val="00D35E4F"/>
    <w:rsid w:val="00DB35DA"/>
    <w:rsid w:val="00DB4FB6"/>
    <w:rsid w:val="00DD4406"/>
    <w:rsid w:val="00DE2E33"/>
    <w:rsid w:val="00E04EFD"/>
    <w:rsid w:val="00E06BF3"/>
    <w:rsid w:val="00E2343E"/>
    <w:rsid w:val="00E37D50"/>
    <w:rsid w:val="00E4506B"/>
    <w:rsid w:val="00E71CFF"/>
    <w:rsid w:val="00EA1DA3"/>
    <w:rsid w:val="00ED3CDE"/>
    <w:rsid w:val="00EF199C"/>
    <w:rsid w:val="00F43FED"/>
    <w:rsid w:val="00F76DE0"/>
    <w:rsid w:val="00F97C17"/>
    <w:rsid w:val="00FA637E"/>
    <w:rsid w:val="00FB0C71"/>
    <w:rsid w:val="00FC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CD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3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C11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5"/>
    <w:rsid w:val="003667A4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1">
    <w:name w:val="Основной текст1"/>
    <w:basedOn w:val="a6"/>
    <w:rsid w:val="003667A4"/>
    <w:rPr>
      <w:rFonts w:ascii="Times New Roman" w:eastAsia="Times New Roman" w:hAnsi="Times New Roman" w:cs="Times New Roman"/>
      <w:color w:val="000000"/>
      <w:spacing w:val="4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link w:val="a6"/>
    <w:rsid w:val="003667A4"/>
    <w:pPr>
      <w:widowControl w:val="0"/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spacing w:val="4"/>
    </w:rPr>
  </w:style>
  <w:style w:type="paragraph" w:styleId="a7">
    <w:name w:val="List Paragraph"/>
    <w:basedOn w:val="a"/>
    <w:uiPriority w:val="34"/>
    <w:qFormat/>
    <w:rsid w:val="00096756"/>
    <w:pPr>
      <w:ind w:left="720"/>
      <w:contextualSpacing/>
    </w:pPr>
  </w:style>
  <w:style w:type="character" w:customStyle="1" w:styleId="10">
    <w:name w:val="Основной текст Знак1"/>
    <w:basedOn w:val="a0"/>
    <w:link w:val="a8"/>
    <w:uiPriority w:val="99"/>
    <w:rsid w:val="005D0DC0"/>
    <w:rPr>
      <w:rFonts w:ascii="Times New Roman" w:hAnsi="Times New Roman" w:cs="Times New Roman"/>
      <w:shd w:val="clear" w:color="auto" w:fill="FFFFFF"/>
    </w:rPr>
  </w:style>
  <w:style w:type="paragraph" w:styleId="a8">
    <w:name w:val="Body Text"/>
    <w:basedOn w:val="a"/>
    <w:link w:val="10"/>
    <w:uiPriority w:val="99"/>
    <w:rsid w:val="005D0DC0"/>
    <w:pPr>
      <w:widowControl w:val="0"/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</w:rPr>
  </w:style>
  <w:style w:type="character" w:customStyle="1" w:styleId="a9">
    <w:name w:val="Основной текст Знак"/>
    <w:basedOn w:val="a0"/>
    <w:uiPriority w:val="99"/>
    <w:semiHidden/>
    <w:rsid w:val="005D0DC0"/>
  </w:style>
  <w:style w:type="paragraph" w:customStyle="1" w:styleId="3">
    <w:name w:val="Основной текст3"/>
    <w:basedOn w:val="a"/>
    <w:rsid w:val="003B1E5C"/>
    <w:pPr>
      <w:widowControl w:val="0"/>
      <w:shd w:val="clear" w:color="auto" w:fill="FFFFFF"/>
      <w:spacing w:before="660" w:after="540" w:line="298" w:lineRule="exact"/>
      <w:jc w:val="center"/>
    </w:pPr>
    <w:rPr>
      <w:rFonts w:ascii="Times New Roman" w:eastAsia="Times New Roman" w:hAnsi="Times New Roman" w:cs="Times New Roman"/>
      <w:color w:val="000000"/>
      <w:spacing w:val="5"/>
      <w:sz w:val="23"/>
      <w:szCs w:val="23"/>
      <w:lang w:eastAsia="ru-RU" w:bidi="ru-RU"/>
    </w:rPr>
  </w:style>
  <w:style w:type="paragraph" w:customStyle="1" w:styleId="11">
    <w:name w:val="Обычный1"/>
    <w:rsid w:val="00274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B4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Основной текст2"/>
    <w:basedOn w:val="a"/>
    <w:rsid w:val="00061299"/>
    <w:pPr>
      <w:widowControl w:val="0"/>
      <w:shd w:val="clear" w:color="auto" w:fill="FFFFFF"/>
      <w:spacing w:before="540" w:after="0" w:line="293" w:lineRule="exact"/>
    </w:pPr>
    <w:rPr>
      <w:rFonts w:ascii="Times New Roman" w:eastAsia="Times New Roman" w:hAnsi="Times New Roman" w:cs="Times New Roman"/>
      <w:color w:val="000000"/>
      <w:spacing w:val="1"/>
      <w:sz w:val="23"/>
      <w:szCs w:val="23"/>
      <w:lang w:eastAsia="ru-RU" w:bidi="ru-RU"/>
    </w:rPr>
  </w:style>
  <w:style w:type="character" w:customStyle="1" w:styleId="aa">
    <w:name w:val="Основной текст + Полужирный"/>
    <w:basedOn w:val="a6"/>
    <w:rsid w:val="00BE5DAB"/>
    <w:rPr>
      <w:b/>
      <w:bCs/>
      <w:i w:val="0"/>
      <w:iCs w:val="0"/>
      <w:smallCaps w:val="0"/>
      <w:strike w:val="0"/>
      <w:color w:val="000000"/>
      <w:spacing w:val="-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Impact95pt0pt">
    <w:name w:val="Основной текст + Impact;9;5 pt;Интервал 0 pt"/>
    <w:basedOn w:val="a6"/>
    <w:rsid w:val="00BE5DAB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6"/>
    <w:rsid w:val="00BE5DAB"/>
    <w:rPr>
      <w:b/>
      <w:bCs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0">
    <w:name w:val="Основной текст (3)"/>
    <w:basedOn w:val="a"/>
    <w:rsid w:val="00B17660"/>
    <w:pPr>
      <w:widowControl w:val="0"/>
      <w:shd w:val="clear" w:color="auto" w:fill="FFFFFF"/>
      <w:spacing w:before="660" w:after="240" w:line="274" w:lineRule="exact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0pt0">
    <w:name w:val="Основной текст + Интервал 0 pt"/>
    <w:basedOn w:val="a6"/>
    <w:rsid w:val="00B17660"/>
    <w:rPr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 w:eastAsia="ru-RU" w:bidi="ru-RU"/>
    </w:rPr>
  </w:style>
  <w:style w:type="paragraph" w:styleId="ab">
    <w:name w:val="Document Map"/>
    <w:basedOn w:val="a"/>
    <w:link w:val="ac"/>
    <w:uiPriority w:val="99"/>
    <w:semiHidden/>
    <w:unhideWhenUsed/>
    <w:rsid w:val="00DD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D4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4</cp:revision>
  <cp:lastPrinted>2026-03-31T07:33:00Z</cp:lastPrinted>
  <dcterms:created xsi:type="dcterms:W3CDTF">2026-03-31T03:13:00Z</dcterms:created>
  <dcterms:modified xsi:type="dcterms:W3CDTF">2026-03-31T07:35:00Z</dcterms:modified>
</cp:coreProperties>
</file>