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F30" w:rsidRPr="004B0920" w:rsidRDefault="006C5F30" w:rsidP="006C5F3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B0920">
        <w:rPr>
          <w:rFonts w:ascii="Times New Roman" w:hAnsi="Times New Roman" w:cs="Times New Roman"/>
          <w:sz w:val="28"/>
          <w:szCs w:val="28"/>
        </w:rPr>
        <w:t xml:space="preserve">Форуму </w:t>
      </w:r>
      <w:r>
        <w:rPr>
          <w:rFonts w:ascii="Times New Roman" w:hAnsi="Times New Roman" w:cs="Times New Roman"/>
          <w:sz w:val="28"/>
          <w:szCs w:val="28"/>
        </w:rPr>
        <w:t xml:space="preserve"> педагогов Первомайского района </w:t>
      </w:r>
      <w:r w:rsidRPr="004B0920">
        <w:rPr>
          <w:rFonts w:ascii="Times New Roman" w:hAnsi="Times New Roman" w:cs="Times New Roman"/>
          <w:sz w:val="28"/>
          <w:szCs w:val="28"/>
        </w:rPr>
        <w:t>быть!</w:t>
      </w:r>
    </w:p>
    <w:p w:rsidR="006C5F30" w:rsidRPr="007C1780" w:rsidRDefault="006C5F30" w:rsidP="006C5F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основных направлений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</w:t>
      </w:r>
      <w:r w:rsidRPr="005E149B">
        <w:rPr>
          <w:rFonts w:ascii="Times New Roman" w:hAnsi="Times New Roman" w:cs="Times New Roman"/>
          <w:sz w:val="28"/>
          <w:szCs w:val="28"/>
        </w:rPr>
        <w:t xml:space="preserve"> методического кабинета </w:t>
      </w:r>
      <w:r>
        <w:rPr>
          <w:rFonts w:ascii="Times New Roman" w:hAnsi="Times New Roman" w:cs="Times New Roman"/>
          <w:sz w:val="28"/>
          <w:szCs w:val="28"/>
        </w:rPr>
        <w:t>Управления образования Первомайского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Pr="005E149B">
        <w:rPr>
          <w:rFonts w:ascii="Times New Roman" w:hAnsi="Times New Roman" w:cs="Times New Roman"/>
          <w:sz w:val="28"/>
          <w:szCs w:val="28"/>
        </w:rPr>
        <w:t xml:space="preserve"> обновления сод</w:t>
      </w:r>
      <w:r>
        <w:rPr>
          <w:rFonts w:ascii="Times New Roman" w:hAnsi="Times New Roman" w:cs="Times New Roman"/>
          <w:sz w:val="28"/>
          <w:szCs w:val="28"/>
        </w:rPr>
        <w:t>ержания образования и объективного усложнения</w:t>
      </w:r>
      <w:r w:rsidRPr="005E149B">
        <w:rPr>
          <w:rFonts w:ascii="Times New Roman" w:hAnsi="Times New Roman" w:cs="Times New Roman"/>
          <w:sz w:val="28"/>
          <w:szCs w:val="28"/>
        </w:rPr>
        <w:t xml:space="preserve"> профессионально-педагогической дея</w:t>
      </w:r>
      <w:r>
        <w:rPr>
          <w:rFonts w:ascii="Times New Roman" w:hAnsi="Times New Roman" w:cs="Times New Roman"/>
          <w:sz w:val="28"/>
          <w:szCs w:val="28"/>
        </w:rPr>
        <w:t xml:space="preserve">тельности  является </w:t>
      </w:r>
      <w:r w:rsidRPr="005E149B">
        <w:rPr>
          <w:rFonts w:ascii="Times New Roman" w:hAnsi="Times New Roman" w:cs="Times New Roman"/>
          <w:sz w:val="28"/>
          <w:szCs w:val="28"/>
        </w:rPr>
        <w:t xml:space="preserve"> сопр</w:t>
      </w:r>
      <w:r>
        <w:rPr>
          <w:rFonts w:ascii="Times New Roman" w:hAnsi="Times New Roman" w:cs="Times New Roman"/>
          <w:sz w:val="28"/>
          <w:szCs w:val="28"/>
        </w:rPr>
        <w:t>овождение</w:t>
      </w:r>
      <w:r w:rsidRPr="005E14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педагогов в их инновационном развитии. Это обуславливает и  </w:t>
      </w:r>
      <w:r w:rsidRPr="005E149B">
        <w:rPr>
          <w:rFonts w:ascii="Times New Roman" w:hAnsi="Times New Roman" w:cs="Times New Roman"/>
          <w:sz w:val="28"/>
          <w:szCs w:val="28"/>
        </w:rPr>
        <w:t>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4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становления</w:t>
      </w:r>
      <w:r w:rsidRPr="005E149B">
        <w:rPr>
          <w:rFonts w:ascii="Times New Roman" w:hAnsi="Times New Roman" w:cs="Times New Roman"/>
          <w:sz w:val="28"/>
          <w:szCs w:val="28"/>
        </w:rPr>
        <w:t xml:space="preserve"> современной системы методической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форм организации мероприятий, создания </w:t>
      </w:r>
      <w:r w:rsidRPr="007C1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7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условий</w:t>
      </w:r>
      <w:r w:rsidRPr="007C1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изменения </w:t>
      </w:r>
      <w:r w:rsidRPr="007C17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позиции педагогов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C5F30" w:rsidRDefault="006C5F30" w:rsidP="006C5F30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Проведению муниципального методического форума предшествовала большая работа:</w:t>
      </w:r>
      <w:r w:rsidRPr="005E149B">
        <w:t xml:space="preserve"> </w:t>
      </w:r>
      <w:r w:rsidRPr="005E149B">
        <w:rPr>
          <w:rFonts w:ascii="Times New Roman" w:hAnsi="Times New Roman" w:cs="Times New Roman"/>
          <w:sz w:val="28"/>
          <w:szCs w:val="28"/>
        </w:rPr>
        <w:t>внедрение образовательных учреждений района в региональные 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овательные сети, </w:t>
      </w:r>
      <w:r w:rsidRPr="005E149B">
        <w:rPr>
          <w:rFonts w:ascii="Times New Roman" w:hAnsi="Times New Roman" w:cs="Times New Roman"/>
          <w:sz w:val="28"/>
          <w:szCs w:val="28"/>
        </w:rPr>
        <w:t xml:space="preserve"> адаптивная  система взаимодействия муниципальной методической службы и образовательных учреждений,  ведущих к созданию единого образовательного пространства,  принцип </w:t>
      </w:r>
      <w:proofErr w:type="spellStart"/>
      <w:r w:rsidRPr="005E149B">
        <w:rPr>
          <w:rFonts w:ascii="Times New Roman" w:hAnsi="Times New Roman" w:cs="Times New Roman"/>
          <w:sz w:val="28"/>
          <w:szCs w:val="28"/>
        </w:rPr>
        <w:t>адресности</w:t>
      </w:r>
      <w:proofErr w:type="spellEnd"/>
      <w:r w:rsidRPr="005E149B">
        <w:rPr>
          <w:rFonts w:ascii="Times New Roman" w:hAnsi="Times New Roman" w:cs="Times New Roman"/>
          <w:sz w:val="28"/>
          <w:szCs w:val="28"/>
        </w:rPr>
        <w:t>, позволяющий донести услуги методической службы до конкретного учителя, тем самым повышая ее эффективность в развитии профессиональной компетентности педагогических и руководящих работников.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Наряду с повышением квалификации на уровне региональных институтов, в районе ведется целенаправленная работа по непрерывному повышению профессионализма учителя, содействующая повышению качества образования.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 2012 года</w:t>
      </w:r>
      <w:r w:rsidRPr="00835E21">
        <w:rPr>
          <w:rFonts w:ascii="Times New Roman" w:hAnsi="Times New Roman" w:cs="Times New Roman"/>
          <w:sz w:val="28"/>
          <w:szCs w:val="28"/>
        </w:rPr>
        <w:t xml:space="preserve"> методический кабинет начал внедрять мастер-классы, методические дни в ОУ по заявленным учителями темам, педагогические мастерские, единые методические дни </w:t>
      </w:r>
      <w:r>
        <w:rPr>
          <w:rFonts w:ascii="Times New Roman" w:hAnsi="Times New Roman" w:cs="Times New Roman"/>
          <w:sz w:val="28"/>
          <w:szCs w:val="28"/>
        </w:rPr>
        <w:t xml:space="preserve">и десанты  на базе образовательных учреждений. </w:t>
      </w:r>
      <w:proofErr w:type="gramStart"/>
      <w:r w:rsidRPr="00835E21">
        <w:rPr>
          <w:rFonts w:ascii="Times New Roman" w:hAnsi="Times New Roman" w:cs="Times New Roman"/>
          <w:sz w:val="28"/>
          <w:szCs w:val="28"/>
        </w:rPr>
        <w:t xml:space="preserve">Мастер-классы нужны были для того, чтобы проведение традиционных предметных объединений педагогов  стали  более  </w:t>
      </w:r>
      <w:proofErr w:type="spellStart"/>
      <w:r w:rsidRPr="00835E21">
        <w:rPr>
          <w:rFonts w:ascii="Times New Roman" w:hAnsi="Times New Roman" w:cs="Times New Roman"/>
          <w:sz w:val="28"/>
          <w:szCs w:val="28"/>
        </w:rPr>
        <w:t>деятельностными</w:t>
      </w:r>
      <w:proofErr w:type="spellEnd"/>
      <w:r w:rsidRPr="00835E21">
        <w:rPr>
          <w:rFonts w:ascii="Times New Roman" w:hAnsi="Times New Roman" w:cs="Times New Roman"/>
          <w:sz w:val="28"/>
          <w:szCs w:val="28"/>
        </w:rPr>
        <w:t xml:space="preserve">; педагогические мастерские «Моделирование современного урока» и «Неурочные формы работы» помогли учителям понять, какие изменения в педагогической деятельности требует от них ФГОС нового поколения; экспертиза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программ школ и </w:t>
      </w:r>
      <w:r w:rsidRPr="00835E21">
        <w:rPr>
          <w:rFonts w:ascii="Times New Roman" w:hAnsi="Times New Roman" w:cs="Times New Roman"/>
          <w:sz w:val="28"/>
          <w:szCs w:val="28"/>
        </w:rPr>
        <w:t>рабочих программ педагогов на экспертно-методическом совете ан</w:t>
      </w:r>
      <w:r>
        <w:rPr>
          <w:rFonts w:ascii="Times New Roman" w:hAnsi="Times New Roman" w:cs="Times New Roman"/>
          <w:sz w:val="28"/>
          <w:szCs w:val="28"/>
        </w:rPr>
        <w:t>ализирует соответствие документов</w:t>
      </w:r>
      <w:r w:rsidRPr="00835E21">
        <w:rPr>
          <w:rFonts w:ascii="Times New Roman" w:hAnsi="Times New Roman" w:cs="Times New Roman"/>
          <w:sz w:val="28"/>
          <w:szCs w:val="28"/>
        </w:rPr>
        <w:t xml:space="preserve"> требованиям государственного стандарта;</w:t>
      </w:r>
      <w:proofErr w:type="gramEnd"/>
      <w:r w:rsidRPr="00835E21">
        <w:rPr>
          <w:rFonts w:ascii="Times New Roman" w:hAnsi="Times New Roman" w:cs="Times New Roman"/>
          <w:sz w:val="28"/>
          <w:szCs w:val="28"/>
        </w:rPr>
        <w:t xml:space="preserve"> единые методические дни</w:t>
      </w:r>
      <w:r>
        <w:rPr>
          <w:rFonts w:ascii="Times New Roman" w:hAnsi="Times New Roman" w:cs="Times New Roman"/>
          <w:sz w:val="28"/>
          <w:szCs w:val="28"/>
        </w:rPr>
        <w:t xml:space="preserve">  транслируют</w:t>
      </w:r>
      <w:r w:rsidRPr="00835E21">
        <w:rPr>
          <w:rFonts w:ascii="Times New Roman" w:hAnsi="Times New Roman" w:cs="Times New Roman"/>
          <w:sz w:val="28"/>
          <w:szCs w:val="28"/>
        </w:rPr>
        <w:t xml:space="preserve">  опыт работы в рамках одного образовательного учреждения по выбранной им теме.</w:t>
      </w:r>
      <w:r>
        <w:rPr>
          <w:rFonts w:ascii="Times New Roman" w:hAnsi="Times New Roman" w:cs="Times New Roman"/>
          <w:sz w:val="28"/>
          <w:szCs w:val="28"/>
        </w:rPr>
        <w:t xml:space="preserve"> Вернулись к работе предметных районных методических объединений, от которых отказались несколько лет назад,  обсуждая междисциплинарные проблемы в рамках педагогических мастерских.</w:t>
      </w:r>
    </w:p>
    <w:p w:rsidR="006C5F30" w:rsidRDefault="006C5F30" w:rsidP="006C5F3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прошедшего форума вышли за рамки муниципалитета, поэтому появилась  идея пригласить для проведения  секций  и пленарной части сотрудников ТОИПКРО, с которыми у нас давние  профессиональные связи. Так</w:t>
      </w:r>
      <w:r w:rsidRPr="00FF7EF0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мероприятие приобрело статус открытого, и в нём приняли участие  коллеги из соседних районов Зырянского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Название </w:t>
      </w:r>
      <w:r>
        <w:rPr>
          <w:rFonts w:ascii="Times New Roman" w:hAnsi="Times New Roman" w:cs="Times New Roman"/>
          <w:sz w:val="28"/>
          <w:szCs w:val="28"/>
        </w:rPr>
        <w:lastRenderedPageBreak/>
        <w:t>форума «Современным детям – современное образование» соответствовало его целям: достижение качества образования через выявление и обобщение педагогического опыта педагогических работников образовательных организаций района по актуальным вопросам обучения и воспитания.</w:t>
      </w:r>
    </w:p>
    <w:p w:rsidR="006C5F30" w:rsidRDefault="006C5F30" w:rsidP="006C5F3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пленарной части форума </w:t>
      </w:r>
      <w:r w:rsidRPr="00296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педагоги школ </w:t>
      </w:r>
      <w:proofErr w:type="gramStart"/>
      <w:r w:rsidRPr="00296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</w:t>
      </w:r>
      <w:proofErr w:type="gramEnd"/>
      <w:r w:rsidRPr="00296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гости мероприятия прослушали лекцию заведующей кафедрой управления и экономики образования </w:t>
      </w:r>
      <w:proofErr w:type="spellStart"/>
      <w:r w:rsidRPr="00296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Кадышевой</w:t>
      </w:r>
      <w:proofErr w:type="spellEnd"/>
      <w:r w:rsidRPr="00296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Е.Г. о проф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ессиональном стандарте педагога и о предстоящей в связи с этим работе. </w:t>
      </w:r>
    </w:p>
    <w:p w:rsidR="006C5F30" w:rsidRDefault="006C5F30" w:rsidP="006C5F30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разных формах (выступления, мастер-классы, практикумы, стендовые доклады) на секциях рассматривались актуальные</w:t>
      </w:r>
      <w:r w:rsidRPr="002C0F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вопросы, над которыми в течение года работали образовательные учреждения и их педагоги: реализация математического проекта в рамках региональной площадки, современный урок и внеурочная деятельность в условиях нового стандарта,  стратегия смыслового чтения на предметах разных образовательных областей, сетевое взаимодействие на базе муниципалитета экологических центров ОО, организация работы по исполнению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120 Федерального Закона,</w:t>
      </w:r>
      <w:r w:rsidRPr="00CB24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самоопределение школьников и организация работы спортивных клубов школ. </w:t>
      </w:r>
    </w:p>
    <w:p w:rsidR="006C5F30" w:rsidRDefault="006C5F30" w:rsidP="006C5F3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 и гости секций, а их было более ста человек, отметили продуктивность, целесообразность и разнообразие представленного опыта, который очень пригодится им в дальнейшей работе.</w:t>
      </w:r>
    </w:p>
    <w:p w:rsidR="006C5F30" w:rsidRDefault="006C5F30" w:rsidP="006C5F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окончанию форума перед методическим кабинетом стоят задачи   по </w:t>
      </w:r>
      <w:r w:rsidRPr="002875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обобщению и распространению результа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тивного педагогического опыта в условиях</w:t>
      </w:r>
      <w:r w:rsidRPr="0028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федеральных государственных образовательных стандартов в образовательной деятельности ОО района;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формированию информационного пространства</w:t>
      </w:r>
      <w:r w:rsidRPr="0028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эффективного професси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онального взаимодействия  по решению проблемных</w:t>
      </w:r>
      <w:r w:rsidRPr="0028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и позитивных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результатов, выявленных в ходе форума</w:t>
      </w:r>
      <w:r w:rsidRPr="002875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28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созданию условий для роста профессионального мастерства, для развития творческой инициативы и </w:t>
      </w:r>
      <w:proofErr w:type="gramStart"/>
      <w:r w:rsidRPr="002875B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самореализации</w:t>
      </w:r>
      <w:proofErr w:type="gramEnd"/>
      <w:r w:rsidRPr="0028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руководящих и педагогических работни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образовательных организаций, а опыт  организации  и проведения Форума на базе муниципалитета, как эффективной формы методической работы, сделать традиционным событием для учительского сообщества района.</w:t>
      </w:r>
    </w:p>
    <w:p w:rsidR="006C5F30" w:rsidRDefault="006C5F30" w:rsidP="006C5F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F30" w:rsidRDefault="006C5F30" w:rsidP="006C5F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О.А.Бебенина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заведующий районным методическим кабинетом    </w:t>
      </w:r>
    </w:p>
    <w:p w:rsidR="006C5F30" w:rsidRPr="002875B9" w:rsidRDefault="006C5F30" w:rsidP="006C5F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 Администрации Первомайского района</w:t>
      </w:r>
    </w:p>
    <w:p w:rsidR="00C1280B" w:rsidRDefault="00C1280B"/>
    <w:sectPr w:rsidR="00C1280B" w:rsidSect="00C12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characterSpacingControl w:val="doNotCompress"/>
  <w:compat/>
  <w:rsids>
    <w:rsidRoot w:val="006C5F30"/>
    <w:rsid w:val="006C5F30"/>
    <w:rsid w:val="00A3178F"/>
    <w:rsid w:val="00C12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2017-05-11T06:36:00Z</dcterms:created>
  <dcterms:modified xsi:type="dcterms:W3CDTF">2017-05-11T07:26:00Z</dcterms:modified>
</cp:coreProperties>
</file>