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38" w:rsidRDefault="00076338" w:rsidP="006D0FD5">
      <w:pPr>
        <w:spacing w:after="0" w:line="360" w:lineRule="auto"/>
        <w:jc w:val="center"/>
        <w:rPr>
          <w:rFonts w:ascii="Times New Roman" w:hAnsi="Times New Roman"/>
          <w:b/>
          <w:sz w:val="24"/>
          <w:szCs w:val="24"/>
        </w:rPr>
      </w:pPr>
    </w:p>
    <w:p w:rsidR="00076338" w:rsidRDefault="00076338" w:rsidP="006D0FD5">
      <w:pPr>
        <w:spacing w:after="0" w:line="360" w:lineRule="auto"/>
        <w:jc w:val="center"/>
        <w:rPr>
          <w:rFonts w:ascii="Times New Roman" w:hAnsi="Times New Roman"/>
          <w:b/>
          <w:sz w:val="24"/>
          <w:szCs w:val="24"/>
        </w:rPr>
      </w:pPr>
    </w:p>
    <w:p w:rsidR="00724707" w:rsidRPr="006D0FD5" w:rsidRDefault="00724707" w:rsidP="006D0FD5">
      <w:pPr>
        <w:spacing w:after="0" w:line="360" w:lineRule="auto"/>
        <w:jc w:val="center"/>
        <w:rPr>
          <w:rFonts w:ascii="Times New Roman" w:hAnsi="Times New Roman"/>
          <w:b/>
          <w:sz w:val="24"/>
          <w:szCs w:val="24"/>
        </w:rPr>
      </w:pPr>
      <w:r w:rsidRPr="006D0FD5">
        <w:rPr>
          <w:rFonts w:ascii="Times New Roman" w:hAnsi="Times New Roman"/>
          <w:b/>
          <w:sz w:val="24"/>
          <w:szCs w:val="24"/>
        </w:rPr>
        <w:t>ИТОГОВЫЙ ОТЧЕТ</w:t>
      </w:r>
    </w:p>
    <w:p w:rsidR="00A14639" w:rsidRPr="006D0FD5" w:rsidRDefault="00724707" w:rsidP="006D0FD5">
      <w:pPr>
        <w:spacing w:after="0" w:line="360" w:lineRule="auto"/>
        <w:jc w:val="center"/>
        <w:rPr>
          <w:rFonts w:ascii="Times New Roman" w:hAnsi="Times New Roman"/>
          <w:b/>
          <w:sz w:val="24"/>
          <w:szCs w:val="24"/>
        </w:rPr>
      </w:pPr>
      <w:r w:rsidRPr="006D0FD5">
        <w:rPr>
          <w:rFonts w:ascii="Times New Roman" w:hAnsi="Times New Roman"/>
          <w:b/>
          <w:sz w:val="24"/>
          <w:szCs w:val="24"/>
        </w:rPr>
        <w:t>Управления образования Администрации Первомайского района  о результатах анализа  состояния и перспектив разви</w:t>
      </w:r>
      <w:r w:rsidR="003A12F4" w:rsidRPr="006D0FD5">
        <w:rPr>
          <w:rFonts w:ascii="Times New Roman" w:hAnsi="Times New Roman"/>
          <w:b/>
          <w:sz w:val="24"/>
          <w:szCs w:val="24"/>
        </w:rPr>
        <w:t>тия  системы образования за 202</w:t>
      </w:r>
      <w:r w:rsidR="002736B0">
        <w:rPr>
          <w:rFonts w:ascii="Times New Roman" w:hAnsi="Times New Roman"/>
          <w:b/>
          <w:sz w:val="24"/>
          <w:szCs w:val="24"/>
        </w:rPr>
        <w:t>4</w:t>
      </w:r>
      <w:r w:rsidR="00A043EE" w:rsidRPr="006D0FD5">
        <w:rPr>
          <w:rFonts w:ascii="Times New Roman" w:hAnsi="Times New Roman"/>
          <w:b/>
          <w:sz w:val="24"/>
          <w:szCs w:val="24"/>
        </w:rPr>
        <w:t xml:space="preserve"> год.</w:t>
      </w:r>
    </w:p>
    <w:p w:rsidR="00A043EE" w:rsidRPr="006D0FD5" w:rsidRDefault="00A043EE" w:rsidP="006D0FD5">
      <w:pPr>
        <w:spacing w:after="0" w:line="360" w:lineRule="auto"/>
        <w:jc w:val="center"/>
        <w:rPr>
          <w:rFonts w:ascii="Times New Roman" w:hAnsi="Times New Roman"/>
          <w:b/>
          <w:sz w:val="24"/>
          <w:szCs w:val="24"/>
        </w:rPr>
      </w:pPr>
    </w:p>
    <w:p w:rsidR="00724707" w:rsidRPr="006D0FD5" w:rsidRDefault="00724707" w:rsidP="006D0FD5">
      <w:pPr>
        <w:spacing w:after="0" w:line="360" w:lineRule="auto"/>
        <w:jc w:val="center"/>
        <w:rPr>
          <w:rFonts w:ascii="Times New Roman" w:hAnsi="Times New Roman"/>
          <w:b/>
          <w:sz w:val="24"/>
          <w:szCs w:val="24"/>
        </w:rPr>
      </w:pPr>
      <w:r w:rsidRPr="006D0FD5">
        <w:rPr>
          <w:rFonts w:ascii="Times New Roman" w:hAnsi="Times New Roman"/>
          <w:b/>
          <w:sz w:val="24"/>
          <w:szCs w:val="24"/>
        </w:rPr>
        <w:t>I. Анализ состояния и перспектив развития системы образования</w:t>
      </w:r>
    </w:p>
    <w:p w:rsidR="00724707" w:rsidRPr="006D0FD5" w:rsidRDefault="00724707" w:rsidP="006D0FD5">
      <w:pPr>
        <w:spacing w:after="0" w:line="360" w:lineRule="auto"/>
        <w:rPr>
          <w:rFonts w:ascii="Times New Roman" w:hAnsi="Times New Roman"/>
          <w:b/>
          <w:sz w:val="24"/>
          <w:szCs w:val="24"/>
        </w:rPr>
      </w:pPr>
      <w:r w:rsidRPr="006D0FD5">
        <w:rPr>
          <w:rFonts w:ascii="Times New Roman" w:hAnsi="Times New Roman"/>
          <w:b/>
          <w:sz w:val="24"/>
          <w:szCs w:val="24"/>
        </w:rPr>
        <w:t>1. Вводная часть</w:t>
      </w:r>
    </w:p>
    <w:p w:rsidR="00724707" w:rsidRPr="006D0FD5" w:rsidRDefault="00724707" w:rsidP="006D0FD5">
      <w:pPr>
        <w:spacing w:after="0" w:line="360" w:lineRule="auto"/>
        <w:ind w:firstLine="708"/>
        <w:jc w:val="both"/>
        <w:rPr>
          <w:rFonts w:ascii="Times New Roman" w:hAnsi="Times New Roman"/>
          <w:sz w:val="24"/>
          <w:szCs w:val="24"/>
        </w:rPr>
      </w:pPr>
      <w:r w:rsidRPr="006D0FD5">
        <w:rPr>
          <w:rFonts w:ascii="Times New Roman" w:hAnsi="Times New Roman"/>
          <w:sz w:val="24"/>
          <w:szCs w:val="24"/>
        </w:rPr>
        <w:t>Эффективное функционирование и развитие системы образования неразрывно связано с условиями социально-экономического развития района.</w:t>
      </w:r>
    </w:p>
    <w:p w:rsidR="00724707" w:rsidRPr="006D0FD5" w:rsidRDefault="00724707" w:rsidP="006D0FD5">
      <w:pPr>
        <w:spacing w:after="0" w:line="360" w:lineRule="auto"/>
        <w:ind w:firstLine="709"/>
        <w:jc w:val="both"/>
        <w:rPr>
          <w:rFonts w:ascii="Times New Roman" w:hAnsi="Times New Roman"/>
          <w:sz w:val="24"/>
          <w:szCs w:val="24"/>
        </w:rPr>
      </w:pPr>
      <w:r w:rsidRPr="006D0FD5">
        <w:rPr>
          <w:rFonts w:ascii="Times New Roman" w:hAnsi="Times New Roman"/>
          <w:sz w:val="24"/>
          <w:szCs w:val="24"/>
        </w:rPr>
        <w:t xml:space="preserve"> Первомайский район занимает обширную территорию на юго-востоке Томской области, на правобережье р. Чулым (15,554 тыс. км, 4,9% территории области). На севере район граничит с </w:t>
      </w:r>
      <w:proofErr w:type="spellStart"/>
      <w:r w:rsidRPr="006D0FD5">
        <w:rPr>
          <w:rFonts w:ascii="Times New Roman" w:hAnsi="Times New Roman"/>
          <w:sz w:val="24"/>
          <w:szCs w:val="24"/>
        </w:rPr>
        <w:t>Верхнекетским</w:t>
      </w:r>
      <w:proofErr w:type="spellEnd"/>
      <w:r w:rsidRPr="006D0FD5">
        <w:rPr>
          <w:rFonts w:ascii="Times New Roman" w:hAnsi="Times New Roman"/>
          <w:sz w:val="24"/>
          <w:szCs w:val="24"/>
        </w:rPr>
        <w:t xml:space="preserve">, на востоке – с </w:t>
      </w:r>
      <w:proofErr w:type="spellStart"/>
      <w:r w:rsidRPr="006D0FD5">
        <w:rPr>
          <w:rFonts w:ascii="Times New Roman" w:hAnsi="Times New Roman"/>
          <w:sz w:val="24"/>
          <w:szCs w:val="24"/>
        </w:rPr>
        <w:t>Тегульдетским</w:t>
      </w:r>
      <w:proofErr w:type="spellEnd"/>
      <w:r w:rsidRPr="006D0FD5">
        <w:rPr>
          <w:rFonts w:ascii="Times New Roman" w:hAnsi="Times New Roman"/>
          <w:sz w:val="24"/>
          <w:szCs w:val="24"/>
        </w:rPr>
        <w:t xml:space="preserve">, на юге – с Зырянским, на западе – с </w:t>
      </w:r>
      <w:proofErr w:type="spellStart"/>
      <w:r w:rsidRPr="006D0FD5">
        <w:rPr>
          <w:rFonts w:ascii="Times New Roman" w:hAnsi="Times New Roman"/>
          <w:sz w:val="24"/>
          <w:szCs w:val="24"/>
        </w:rPr>
        <w:t>Асиновским</w:t>
      </w:r>
      <w:proofErr w:type="spellEnd"/>
      <w:r w:rsidRPr="006D0FD5">
        <w:rPr>
          <w:rFonts w:ascii="Times New Roman" w:hAnsi="Times New Roman"/>
          <w:sz w:val="24"/>
          <w:szCs w:val="24"/>
        </w:rPr>
        <w:t xml:space="preserve"> и </w:t>
      </w:r>
      <w:proofErr w:type="spellStart"/>
      <w:r w:rsidRPr="006D0FD5">
        <w:rPr>
          <w:rFonts w:ascii="Times New Roman" w:hAnsi="Times New Roman"/>
          <w:sz w:val="24"/>
          <w:szCs w:val="24"/>
        </w:rPr>
        <w:t>Молчановским</w:t>
      </w:r>
      <w:proofErr w:type="spellEnd"/>
      <w:r w:rsidRPr="006D0FD5">
        <w:rPr>
          <w:rFonts w:ascii="Times New Roman" w:hAnsi="Times New Roman"/>
          <w:sz w:val="24"/>
          <w:szCs w:val="24"/>
        </w:rPr>
        <w:t xml:space="preserve"> районами.</w:t>
      </w:r>
    </w:p>
    <w:p w:rsidR="00724707" w:rsidRPr="006D0FD5" w:rsidRDefault="00724707" w:rsidP="006D0FD5">
      <w:pPr>
        <w:spacing w:after="0" w:line="360" w:lineRule="auto"/>
        <w:ind w:firstLine="709"/>
        <w:jc w:val="both"/>
        <w:rPr>
          <w:rFonts w:ascii="Times New Roman" w:hAnsi="Times New Roman"/>
          <w:sz w:val="24"/>
          <w:szCs w:val="24"/>
        </w:rPr>
      </w:pPr>
      <w:r w:rsidRPr="006D0FD5">
        <w:rPr>
          <w:rFonts w:ascii="Times New Roman" w:hAnsi="Times New Roman"/>
          <w:sz w:val="24"/>
          <w:szCs w:val="24"/>
        </w:rPr>
        <w:t xml:space="preserve"> Датой образования района считается июнь 1939 года, когда указом Президиума Верховного Совета РСФСР был образован </w:t>
      </w:r>
      <w:proofErr w:type="spellStart"/>
      <w:r w:rsidRPr="006D0FD5">
        <w:rPr>
          <w:rFonts w:ascii="Times New Roman" w:hAnsi="Times New Roman"/>
          <w:sz w:val="24"/>
          <w:szCs w:val="24"/>
        </w:rPr>
        <w:t>Пышкино-Троицкий</w:t>
      </w:r>
      <w:proofErr w:type="spellEnd"/>
      <w:r w:rsidRPr="006D0FD5">
        <w:rPr>
          <w:rFonts w:ascii="Times New Roman" w:hAnsi="Times New Roman"/>
          <w:sz w:val="24"/>
          <w:szCs w:val="24"/>
        </w:rPr>
        <w:t xml:space="preserve"> район с центром в селе </w:t>
      </w:r>
      <w:proofErr w:type="spellStart"/>
      <w:r w:rsidRPr="006D0FD5">
        <w:rPr>
          <w:rFonts w:ascii="Times New Roman" w:hAnsi="Times New Roman"/>
          <w:sz w:val="24"/>
          <w:szCs w:val="24"/>
        </w:rPr>
        <w:t>Пышкино-Троицкое</w:t>
      </w:r>
      <w:proofErr w:type="spellEnd"/>
      <w:r w:rsidRPr="006D0FD5">
        <w:rPr>
          <w:rFonts w:ascii="Times New Roman" w:hAnsi="Times New Roman"/>
          <w:sz w:val="24"/>
          <w:szCs w:val="24"/>
        </w:rPr>
        <w:t xml:space="preserve">. Село Первомайское (бывшее название </w:t>
      </w:r>
      <w:proofErr w:type="spellStart"/>
      <w:r w:rsidRPr="006D0FD5">
        <w:rPr>
          <w:rFonts w:ascii="Times New Roman" w:hAnsi="Times New Roman"/>
          <w:sz w:val="24"/>
          <w:szCs w:val="24"/>
        </w:rPr>
        <w:t>Пышкино-Троицкое</w:t>
      </w:r>
      <w:proofErr w:type="spellEnd"/>
      <w:r w:rsidRPr="006D0FD5">
        <w:rPr>
          <w:rFonts w:ascii="Times New Roman" w:hAnsi="Times New Roman"/>
          <w:sz w:val="24"/>
          <w:szCs w:val="24"/>
        </w:rPr>
        <w:t xml:space="preserve">) – одно из старейших поселений на территории Томской области. Задолго до прихода в эти края русского населения существовали юрты </w:t>
      </w:r>
      <w:proofErr w:type="spellStart"/>
      <w:r w:rsidRPr="006D0FD5">
        <w:rPr>
          <w:rFonts w:ascii="Times New Roman" w:hAnsi="Times New Roman"/>
          <w:sz w:val="24"/>
          <w:szCs w:val="24"/>
        </w:rPr>
        <w:t>Пышкины</w:t>
      </w:r>
      <w:proofErr w:type="spellEnd"/>
      <w:r w:rsidRPr="006D0FD5">
        <w:rPr>
          <w:rFonts w:ascii="Times New Roman" w:hAnsi="Times New Roman"/>
          <w:sz w:val="24"/>
          <w:szCs w:val="24"/>
        </w:rPr>
        <w:t xml:space="preserve">. Возникновение русского поселения на месте </w:t>
      </w:r>
      <w:proofErr w:type="spellStart"/>
      <w:r w:rsidRPr="006D0FD5">
        <w:rPr>
          <w:rFonts w:ascii="Times New Roman" w:hAnsi="Times New Roman"/>
          <w:sz w:val="24"/>
          <w:szCs w:val="24"/>
        </w:rPr>
        <w:t>Пышкиных</w:t>
      </w:r>
      <w:proofErr w:type="spellEnd"/>
      <w:r w:rsidRPr="006D0FD5">
        <w:rPr>
          <w:rFonts w:ascii="Times New Roman" w:hAnsi="Times New Roman"/>
          <w:sz w:val="24"/>
          <w:szCs w:val="24"/>
        </w:rPr>
        <w:t xml:space="preserve"> юрт связано с предписанием митрополита Тобольского и Сибирского Антония архимандриту Томского Алексеевского монастыря Порфирию «подобрать на Чулыме удобные места и поставить острожки, а в них православные церкви». Так, в </w:t>
      </w:r>
      <w:smartTag w:uri="urn:schemas-microsoft-com:office:smarttags" w:element="metricconverter">
        <w:smartTagPr>
          <w:attr w:name="ProductID" w:val="1726 г"/>
        </w:smartTagPr>
        <w:r w:rsidRPr="006D0FD5">
          <w:rPr>
            <w:rFonts w:ascii="Times New Roman" w:hAnsi="Times New Roman"/>
            <w:sz w:val="24"/>
            <w:szCs w:val="24"/>
          </w:rPr>
          <w:t>1726 г</w:t>
        </w:r>
      </w:smartTag>
      <w:r w:rsidRPr="006D0FD5">
        <w:rPr>
          <w:rFonts w:ascii="Times New Roman" w:hAnsi="Times New Roman"/>
          <w:sz w:val="24"/>
          <w:szCs w:val="24"/>
        </w:rPr>
        <w:t xml:space="preserve">. было положено начало </w:t>
      </w:r>
      <w:proofErr w:type="spellStart"/>
      <w:r w:rsidRPr="006D0FD5">
        <w:rPr>
          <w:rFonts w:ascii="Times New Roman" w:hAnsi="Times New Roman"/>
          <w:sz w:val="24"/>
          <w:szCs w:val="24"/>
        </w:rPr>
        <w:t>русско-чулымскому</w:t>
      </w:r>
      <w:proofErr w:type="spellEnd"/>
      <w:r w:rsidRPr="006D0FD5">
        <w:rPr>
          <w:rFonts w:ascii="Times New Roman" w:hAnsi="Times New Roman"/>
          <w:sz w:val="24"/>
          <w:szCs w:val="24"/>
        </w:rPr>
        <w:t xml:space="preserve"> поселению, которое после сооружения церкви «во имя </w:t>
      </w:r>
      <w:proofErr w:type="spellStart"/>
      <w:r w:rsidRPr="006D0FD5">
        <w:rPr>
          <w:rFonts w:ascii="Times New Roman" w:hAnsi="Times New Roman"/>
          <w:sz w:val="24"/>
          <w:szCs w:val="24"/>
        </w:rPr>
        <w:t>Живоначальныя</w:t>
      </w:r>
      <w:proofErr w:type="spellEnd"/>
      <w:r w:rsidRPr="006D0FD5">
        <w:rPr>
          <w:rFonts w:ascii="Times New Roman" w:hAnsi="Times New Roman"/>
          <w:sz w:val="24"/>
          <w:szCs w:val="24"/>
        </w:rPr>
        <w:t xml:space="preserve"> Троицы» из юрт </w:t>
      </w:r>
      <w:proofErr w:type="spellStart"/>
      <w:r w:rsidRPr="006D0FD5">
        <w:rPr>
          <w:rFonts w:ascii="Times New Roman" w:hAnsi="Times New Roman"/>
          <w:sz w:val="24"/>
          <w:szCs w:val="24"/>
        </w:rPr>
        <w:t>Пышкиных</w:t>
      </w:r>
      <w:proofErr w:type="spellEnd"/>
      <w:r w:rsidRPr="006D0FD5">
        <w:rPr>
          <w:rFonts w:ascii="Times New Roman" w:hAnsi="Times New Roman"/>
          <w:sz w:val="24"/>
          <w:szCs w:val="24"/>
        </w:rPr>
        <w:t xml:space="preserve"> превратилось в село </w:t>
      </w:r>
      <w:proofErr w:type="spellStart"/>
      <w:r w:rsidRPr="006D0FD5">
        <w:rPr>
          <w:rFonts w:ascii="Times New Roman" w:hAnsi="Times New Roman"/>
          <w:sz w:val="24"/>
          <w:szCs w:val="24"/>
        </w:rPr>
        <w:t>Пышкино-Троицу</w:t>
      </w:r>
      <w:proofErr w:type="spellEnd"/>
      <w:r w:rsidRPr="006D0FD5">
        <w:rPr>
          <w:rFonts w:ascii="Times New Roman" w:hAnsi="Times New Roman"/>
          <w:sz w:val="24"/>
          <w:szCs w:val="24"/>
        </w:rPr>
        <w:t>.</w:t>
      </w:r>
    </w:p>
    <w:p w:rsidR="00724707" w:rsidRPr="006D0FD5" w:rsidRDefault="00724707" w:rsidP="006D0FD5">
      <w:pPr>
        <w:spacing w:after="0" w:line="360" w:lineRule="auto"/>
        <w:ind w:firstLine="709"/>
        <w:jc w:val="both"/>
        <w:rPr>
          <w:rFonts w:ascii="Times New Roman" w:hAnsi="Times New Roman"/>
          <w:sz w:val="24"/>
          <w:szCs w:val="24"/>
        </w:rPr>
      </w:pPr>
      <w:r w:rsidRPr="006D0FD5">
        <w:rPr>
          <w:rFonts w:ascii="Times New Roman" w:hAnsi="Times New Roman"/>
          <w:sz w:val="24"/>
          <w:szCs w:val="24"/>
        </w:rPr>
        <w:t xml:space="preserve"> В состав муниципального образования "Первомайский район" входит 6 сельских поселений: Комсомольское, </w:t>
      </w:r>
      <w:proofErr w:type="spellStart"/>
      <w:r w:rsidRPr="006D0FD5">
        <w:rPr>
          <w:rFonts w:ascii="Times New Roman" w:hAnsi="Times New Roman"/>
          <w:sz w:val="24"/>
          <w:szCs w:val="24"/>
        </w:rPr>
        <w:t>Куяновское</w:t>
      </w:r>
      <w:proofErr w:type="spellEnd"/>
      <w:r w:rsidRPr="006D0FD5">
        <w:rPr>
          <w:rFonts w:ascii="Times New Roman" w:hAnsi="Times New Roman"/>
          <w:sz w:val="24"/>
          <w:szCs w:val="24"/>
        </w:rPr>
        <w:t xml:space="preserve">, </w:t>
      </w:r>
      <w:proofErr w:type="spellStart"/>
      <w:r w:rsidRPr="006D0FD5">
        <w:rPr>
          <w:rFonts w:ascii="Times New Roman" w:hAnsi="Times New Roman"/>
          <w:sz w:val="24"/>
          <w:szCs w:val="24"/>
        </w:rPr>
        <w:t>Новомариинское</w:t>
      </w:r>
      <w:proofErr w:type="spellEnd"/>
      <w:r w:rsidRPr="006D0FD5">
        <w:rPr>
          <w:rFonts w:ascii="Times New Roman" w:hAnsi="Times New Roman"/>
          <w:sz w:val="24"/>
          <w:szCs w:val="24"/>
        </w:rPr>
        <w:t xml:space="preserve">, Первомайское, </w:t>
      </w:r>
      <w:proofErr w:type="spellStart"/>
      <w:r w:rsidRPr="006D0FD5">
        <w:rPr>
          <w:rFonts w:ascii="Times New Roman" w:hAnsi="Times New Roman"/>
          <w:sz w:val="24"/>
          <w:szCs w:val="24"/>
        </w:rPr>
        <w:t>Сергеевское</w:t>
      </w:r>
      <w:proofErr w:type="spellEnd"/>
      <w:r w:rsidRPr="006D0FD5">
        <w:rPr>
          <w:rFonts w:ascii="Times New Roman" w:hAnsi="Times New Roman"/>
          <w:sz w:val="24"/>
          <w:szCs w:val="24"/>
        </w:rPr>
        <w:t xml:space="preserve">, </w:t>
      </w:r>
      <w:proofErr w:type="spellStart"/>
      <w:r w:rsidRPr="006D0FD5">
        <w:rPr>
          <w:rFonts w:ascii="Times New Roman" w:hAnsi="Times New Roman"/>
          <w:sz w:val="24"/>
          <w:szCs w:val="24"/>
        </w:rPr>
        <w:t>Улу-Юльское</w:t>
      </w:r>
      <w:proofErr w:type="spellEnd"/>
      <w:r w:rsidRPr="006D0FD5">
        <w:rPr>
          <w:rFonts w:ascii="Times New Roman" w:hAnsi="Times New Roman"/>
          <w:sz w:val="24"/>
          <w:szCs w:val="24"/>
        </w:rPr>
        <w:t xml:space="preserve">. </w:t>
      </w:r>
      <w:r w:rsidR="003A12F4" w:rsidRPr="006D0FD5">
        <w:rPr>
          <w:rFonts w:ascii="Times New Roman" w:hAnsi="Times New Roman"/>
          <w:sz w:val="24"/>
          <w:szCs w:val="24"/>
        </w:rPr>
        <w:t>По данным 202</w:t>
      </w:r>
      <w:r w:rsidR="003959BD" w:rsidRPr="006D0FD5">
        <w:rPr>
          <w:rFonts w:ascii="Times New Roman" w:hAnsi="Times New Roman"/>
          <w:sz w:val="24"/>
          <w:szCs w:val="24"/>
        </w:rPr>
        <w:t>3</w:t>
      </w:r>
      <w:r w:rsidR="003A12F4" w:rsidRPr="006D0FD5">
        <w:rPr>
          <w:rFonts w:ascii="Times New Roman" w:hAnsi="Times New Roman"/>
          <w:sz w:val="24"/>
          <w:szCs w:val="24"/>
        </w:rPr>
        <w:t xml:space="preserve"> года</w:t>
      </w:r>
      <w:r w:rsidR="00DE2AEB" w:rsidRPr="006D0FD5">
        <w:rPr>
          <w:rFonts w:ascii="Times New Roman" w:hAnsi="Times New Roman"/>
          <w:sz w:val="24"/>
          <w:szCs w:val="24"/>
        </w:rPr>
        <w:t xml:space="preserve"> численность населения составляла </w:t>
      </w:r>
      <w:r w:rsidR="003A12F4" w:rsidRPr="006D0FD5">
        <w:rPr>
          <w:rFonts w:ascii="Times New Roman" w:hAnsi="Times New Roman"/>
          <w:color w:val="202122"/>
          <w:sz w:val="24"/>
          <w:szCs w:val="24"/>
          <w:shd w:val="clear" w:color="auto" w:fill="FFFFFF"/>
        </w:rPr>
        <w:t>16 </w:t>
      </w:r>
      <w:r w:rsidR="003959BD" w:rsidRPr="006D0FD5">
        <w:rPr>
          <w:rFonts w:ascii="Times New Roman" w:hAnsi="Times New Roman"/>
          <w:color w:val="202122"/>
          <w:sz w:val="24"/>
          <w:szCs w:val="24"/>
          <w:shd w:val="clear" w:color="auto" w:fill="FFFFFF"/>
        </w:rPr>
        <w:t>632</w:t>
      </w:r>
      <w:r w:rsidR="00DE2AEB" w:rsidRPr="006D0FD5">
        <w:rPr>
          <w:rFonts w:ascii="Times New Roman" w:hAnsi="Times New Roman"/>
          <w:sz w:val="24"/>
          <w:szCs w:val="24"/>
        </w:rPr>
        <w:t xml:space="preserve"> тыс. человек </w:t>
      </w:r>
      <w:r w:rsidR="008662A8" w:rsidRPr="006D0FD5">
        <w:rPr>
          <w:rFonts w:ascii="Times New Roman" w:hAnsi="Times New Roman"/>
          <w:sz w:val="24"/>
          <w:szCs w:val="24"/>
        </w:rPr>
        <w:t>в 45</w:t>
      </w:r>
      <w:r w:rsidRPr="006D0FD5">
        <w:rPr>
          <w:rFonts w:ascii="Times New Roman" w:hAnsi="Times New Roman"/>
          <w:sz w:val="24"/>
          <w:szCs w:val="24"/>
        </w:rPr>
        <w:t xml:space="preserve"> населённых пунктах.  Большая часть территории Первомайского района – 83,5 % или </w:t>
      </w:r>
      <w:r w:rsidR="00DE2AEB" w:rsidRPr="006D0FD5">
        <w:rPr>
          <w:rFonts w:ascii="Times New Roman" w:hAnsi="Times New Roman"/>
          <w:sz w:val="24"/>
          <w:szCs w:val="24"/>
        </w:rPr>
        <w:t>756 тыс. га</w:t>
      </w:r>
      <w:r w:rsidRPr="006D0FD5">
        <w:rPr>
          <w:rFonts w:ascii="Times New Roman" w:hAnsi="Times New Roman"/>
          <w:sz w:val="24"/>
          <w:szCs w:val="24"/>
        </w:rPr>
        <w:t xml:space="preserve">– покрыта лесами. В районе расположены 8 месторождений полезных ископаемых: мел, минеральные краски, глины кирпичные, песок строительный, охотничье-промысловые ресурсы. На территории района сосредоточено всего 6,7 % запасов подземных вод области. Первомайский район имеет потенциальные ресурсы для сбора дикоросов (грибов, ягод, кедровых орехов и т. д.).  Основу экономики района представляет лесная и </w:t>
      </w:r>
      <w:r w:rsidRPr="006D0FD5">
        <w:rPr>
          <w:rFonts w:ascii="Times New Roman" w:hAnsi="Times New Roman"/>
          <w:sz w:val="24"/>
          <w:szCs w:val="24"/>
        </w:rPr>
        <w:lastRenderedPageBreak/>
        <w:t>деревообрабатывающая промышленность. Основные лесозаготовительные предприятия на территории района ОАО «</w:t>
      </w:r>
      <w:proofErr w:type="spellStart"/>
      <w:r w:rsidRPr="006D0FD5">
        <w:rPr>
          <w:rFonts w:ascii="Times New Roman" w:hAnsi="Times New Roman"/>
          <w:sz w:val="24"/>
          <w:szCs w:val="24"/>
        </w:rPr>
        <w:t>Леспром-Томск</w:t>
      </w:r>
      <w:proofErr w:type="spellEnd"/>
      <w:r w:rsidRPr="006D0FD5">
        <w:rPr>
          <w:rFonts w:ascii="Times New Roman" w:hAnsi="Times New Roman"/>
          <w:sz w:val="24"/>
          <w:szCs w:val="24"/>
        </w:rPr>
        <w:t>», ООО «</w:t>
      </w:r>
      <w:proofErr w:type="spellStart"/>
      <w:r w:rsidRPr="006D0FD5">
        <w:rPr>
          <w:rFonts w:ascii="Times New Roman" w:hAnsi="Times New Roman"/>
          <w:sz w:val="24"/>
          <w:szCs w:val="24"/>
        </w:rPr>
        <w:t>Чичкаюльский</w:t>
      </w:r>
      <w:proofErr w:type="spellEnd"/>
      <w:r w:rsidRPr="006D0FD5">
        <w:rPr>
          <w:rFonts w:ascii="Times New Roman" w:hAnsi="Times New Roman"/>
          <w:sz w:val="24"/>
          <w:szCs w:val="24"/>
        </w:rPr>
        <w:t xml:space="preserve"> ЛПХ», ООО «</w:t>
      </w:r>
      <w:proofErr w:type="spellStart"/>
      <w:r w:rsidRPr="006D0FD5">
        <w:rPr>
          <w:rFonts w:ascii="Times New Roman" w:hAnsi="Times New Roman"/>
          <w:sz w:val="24"/>
          <w:szCs w:val="24"/>
        </w:rPr>
        <w:t>Чулымлес</w:t>
      </w:r>
      <w:proofErr w:type="spellEnd"/>
      <w:r w:rsidRPr="006D0FD5">
        <w:rPr>
          <w:rFonts w:ascii="Times New Roman" w:hAnsi="Times New Roman"/>
          <w:sz w:val="24"/>
          <w:szCs w:val="24"/>
        </w:rPr>
        <w:t>». Лесозаготовительные предприятия занимаются заготовкой, вывозкой и разделкой древесины на нижних складах.</w:t>
      </w:r>
    </w:p>
    <w:p w:rsidR="00724707" w:rsidRPr="006D0FD5" w:rsidRDefault="00724707" w:rsidP="006D0FD5">
      <w:pPr>
        <w:spacing w:after="0" w:line="360" w:lineRule="auto"/>
        <w:ind w:firstLine="709"/>
        <w:jc w:val="both"/>
        <w:rPr>
          <w:rFonts w:ascii="Times New Roman" w:hAnsi="Times New Roman"/>
          <w:sz w:val="24"/>
          <w:szCs w:val="24"/>
        </w:rPr>
      </w:pPr>
      <w:r w:rsidRPr="006D0FD5">
        <w:rPr>
          <w:rFonts w:ascii="Times New Roman" w:hAnsi="Times New Roman"/>
          <w:sz w:val="24"/>
          <w:szCs w:val="24"/>
        </w:rPr>
        <w:t xml:space="preserve"> Вторая специализация района – сельское хозяйство. Сельскохозяйственная продукция в районе производится в коллективных сельскохозяйственных предприятиях, а также в фермерских и личных подсобных хозяйствах населения, при этом ее большая часть приходится на хозяйства населения. Производственная сфера сельского хозяйства района основывается на работе 6 предприятий: ООО КХ «</w:t>
      </w:r>
      <w:proofErr w:type="spellStart"/>
      <w:r w:rsidRPr="006D0FD5">
        <w:rPr>
          <w:rFonts w:ascii="Times New Roman" w:hAnsi="Times New Roman"/>
          <w:sz w:val="24"/>
          <w:szCs w:val="24"/>
        </w:rPr>
        <w:t>Куендат</w:t>
      </w:r>
      <w:proofErr w:type="spellEnd"/>
      <w:r w:rsidRPr="006D0FD5">
        <w:rPr>
          <w:rFonts w:ascii="Times New Roman" w:hAnsi="Times New Roman"/>
          <w:sz w:val="24"/>
          <w:szCs w:val="24"/>
        </w:rPr>
        <w:t>», ООО «КХ Маяк», ООО «Старт», ООО «</w:t>
      </w:r>
      <w:proofErr w:type="spellStart"/>
      <w:r w:rsidRPr="006D0FD5">
        <w:rPr>
          <w:rFonts w:ascii="Times New Roman" w:hAnsi="Times New Roman"/>
          <w:sz w:val="24"/>
          <w:szCs w:val="24"/>
        </w:rPr>
        <w:t>Чулымское</w:t>
      </w:r>
      <w:proofErr w:type="spellEnd"/>
      <w:r w:rsidRPr="006D0FD5">
        <w:rPr>
          <w:rFonts w:ascii="Times New Roman" w:hAnsi="Times New Roman"/>
          <w:sz w:val="24"/>
          <w:szCs w:val="24"/>
        </w:rPr>
        <w:t>», ООО «АФХ Луч», ООО «</w:t>
      </w:r>
      <w:proofErr w:type="spellStart"/>
      <w:r w:rsidRPr="006D0FD5">
        <w:rPr>
          <w:rFonts w:ascii="Times New Roman" w:hAnsi="Times New Roman"/>
          <w:sz w:val="24"/>
          <w:szCs w:val="24"/>
        </w:rPr>
        <w:t>Куяновское</w:t>
      </w:r>
      <w:proofErr w:type="spellEnd"/>
      <w:r w:rsidRPr="006D0FD5">
        <w:rPr>
          <w:rFonts w:ascii="Times New Roman" w:hAnsi="Times New Roman"/>
          <w:sz w:val="24"/>
          <w:szCs w:val="24"/>
        </w:rPr>
        <w:t>», ООО «</w:t>
      </w:r>
      <w:proofErr w:type="spellStart"/>
      <w:r w:rsidRPr="006D0FD5">
        <w:rPr>
          <w:rFonts w:ascii="Times New Roman" w:hAnsi="Times New Roman"/>
          <w:sz w:val="24"/>
          <w:szCs w:val="24"/>
        </w:rPr>
        <w:t>АгроХолдингСибирь</w:t>
      </w:r>
      <w:proofErr w:type="spellEnd"/>
      <w:r w:rsidRPr="006D0FD5">
        <w:rPr>
          <w:rFonts w:ascii="Times New Roman" w:hAnsi="Times New Roman"/>
          <w:sz w:val="24"/>
          <w:szCs w:val="24"/>
        </w:rPr>
        <w:t>»</w:t>
      </w:r>
      <w:r w:rsidR="00204B36" w:rsidRPr="006D0FD5">
        <w:rPr>
          <w:rFonts w:ascii="Times New Roman" w:hAnsi="Times New Roman"/>
          <w:sz w:val="24"/>
          <w:szCs w:val="24"/>
        </w:rPr>
        <w:t xml:space="preserve"> «</w:t>
      </w:r>
      <w:proofErr w:type="spellStart"/>
      <w:r w:rsidR="00204B36" w:rsidRPr="006D0FD5">
        <w:rPr>
          <w:rFonts w:ascii="Times New Roman" w:hAnsi="Times New Roman"/>
          <w:sz w:val="24"/>
          <w:szCs w:val="24"/>
        </w:rPr>
        <w:t>Агрохолдинг</w:t>
      </w:r>
      <w:proofErr w:type="spellEnd"/>
      <w:r w:rsidR="00204B36" w:rsidRPr="006D0FD5">
        <w:rPr>
          <w:rFonts w:ascii="Times New Roman" w:hAnsi="Times New Roman"/>
          <w:sz w:val="24"/>
          <w:szCs w:val="24"/>
        </w:rPr>
        <w:t xml:space="preserve"> Томский»</w:t>
      </w:r>
      <w:r w:rsidRPr="006D0FD5">
        <w:rPr>
          <w:rFonts w:ascii="Times New Roman" w:hAnsi="Times New Roman"/>
          <w:sz w:val="24"/>
          <w:szCs w:val="24"/>
        </w:rPr>
        <w:t>. Основная их специализация –молочное и мясное животноводство, производство зерна.</w:t>
      </w:r>
    </w:p>
    <w:p w:rsidR="00501AF2" w:rsidRPr="006D0FD5" w:rsidRDefault="00501AF2" w:rsidP="006D0FD5">
      <w:pPr>
        <w:spacing w:after="0" w:line="360" w:lineRule="auto"/>
        <w:ind w:firstLine="708"/>
        <w:rPr>
          <w:rFonts w:ascii="Times New Roman" w:hAnsi="Times New Roman"/>
          <w:sz w:val="24"/>
          <w:szCs w:val="24"/>
        </w:rPr>
      </w:pPr>
      <w:r w:rsidRPr="006D0FD5">
        <w:rPr>
          <w:rFonts w:ascii="Times New Roman" w:hAnsi="Times New Roman"/>
          <w:color w:val="000000"/>
          <w:sz w:val="24"/>
          <w:szCs w:val="24"/>
        </w:rPr>
        <w:t>Контактная информация осуществляющих управление в сфере образования:</w:t>
      </w:r>
    </w:p>
    <w:p w:rsidR="00501AF2" w:rsidRPr="006D0FD5" w:rsidRDefault="00501AF2" w:rsidP="006D0FD5">
      <w:pPr>
        <w:spacing w:after="0" w:line="360" w:lineRule="auto"/>
        <w:rPr>
          <w:rFonts w:ascii="Times New Roman" w:hAnsi="Times New Roman"/>
          <w:sz w:val="24"/>
          <w:szCs w:val="24"/>
        </w:rPr>
      </w:pPr>
      <w:r w:rsidRPr="006D0FD5">
        <w:rPr>
          <w:rFonts w:ascii="Times New Roman" w:hAnsi="Times New Roman"/>
          <w:color w:val="000000"/>
          <w:sz w:val="24"/>
          <w:szCs w:val="24"/>
        </w:rPr>
        <w:t xml:space="preserve">Начальник управления образования Администрации Первомайского района </w:t>
      </w:r>
      <w:proofErr w:type="gramStart"/>
      <w:r w:rsidRPr="006D0FD5">
        <w:rPr>
          <w:rFonts w:ascii="Times New Roman" w:hAnsi="Times New Roman"/>
          <w:color w:val="000000"/>
          <w:sz w:val="24"/>
          <w:szCs w:val="24"/>
        </w:rPr>
        <w:t>–</w:t>
      </w:r>
      <w:r w:rsidR="003A12F4" w:rsidRPr="006D0FD5">
        <w:rPr>
          <w:rFonts w:ascii="Times New Roman" w:hAnsi="Times New Roman"/>
          <w:color w:val="000000"/>
          <w:sz w:val="24"/>
          <w:szCs w:val="24"/>
        </w:rPr>
        <w:t>Т</w:t>
      </w:r>
      <w:proofErr w:type="gramEnd"/>
      <w:r w:rsidR="003A12F4" w:rsidRPr="006D0FD5">
        <w:rPr>
          <w:rFonts w:ascii="Times New Roman" w:hAnsi="Times New Roman"/>
          <w:color w:val="000000"/>
          <w:sz w:val="24"/>
          <w:szCs w:val="24"/>
        </w:rPr>
        <w:t>имков Алексей Викторович, телефон</w:t>
      </w:r>
      <w:r w:rsidR="00910B10" w:rsidRPr="006D0FD5">
        <w:rPr>
          <w:rFonts w:ascii="Times New Roman" w:hAnsi="Times New Roman"/>
          <w:color w:val="000000"/>
          <w:sz w:val="24"/>
          <w:szCs w:val="24"/>
        </w:rPr>
        <w:t xml:space="preserve"> </w:t>
      </w:r>
      <w:r w:rsidRPr="006D0FD5">
        <w:rPr>
          <w:rFonts w:ascii="Times New Roman" w:hAnsi="Times New Roman"/>
          <w:color w:val="000000"/>
          <w:sz w:val="24"/>
          <w:szCs w:val="24"/>
        </w:rPr>
        <w:t xml:space="preserve"> </w:t>
      </w:r>
      <w:r w:rsidR="003A12F4" w:rsidRPr="006D0FD5">
        <w:rPr>
          <w:rFonts w:ascii="Times New Roman" w:hAnsi="Times New Roman"/>
          <w:color w:val="000000"/>
          <w:sz w:val="24"/>
          <w:szCs w:val="24"/>
        </w:rPr>
        <w:t>8</w:t>
      </w:r>
      <w:r w:rsidRPr="006D0FD5">
        <w:rPr>
          <w:rFonts w:ascii="Times New Roman" w:hAnsi="Times New Roman"/>
          <w:color w:val="000000"/>
          <w:sz w:val="24"/>
          <w:szCs w:val="24"/>
        </w:rPr>
        <w:t>38 (245) 2-28-83,</w:t>
      </w:r>
    </w:p>
    <w:p w:rsidR="00501AF2" w:rsidRPr="006D0FD5" w:rsidRDefault="005A0526" w:rsidP="006D0FD5">
      <w:pPr>
        <w:spacing w:after="0" w:line="360" w:lineRule="auto"/>
        <w:rPr>
          <w:rFonts w:ascii="Times New Roman" w:hAnsi="Times New Roman"/>
          <w:color w:val="000000"/>
          <w:sz w:val="24"/>
          <w:szCs w:val="24"/>
        </w:rPr>
      </w:pPr>
      <w:r w:rsidRPr="006D0FD5">
        <w:rPr>
          <w:rFonts w:ascii="Times New Roman" w:hAnsi="Times New Roman"/>
          <w:color w:val="000000"/>
          <w:sz w:val="24"/>
          <w:szCs w:val="24"/>
        </w:rPr>
        <w:t>З</w:t>
      </w:r>
      <w:r w:rsidR="00501AF2" w:rsidRPr="006D0FD5">
        <w:rPr>
          <w:rFonts w:ascii="Times New Roman" w:hAnsi="Times New Roman"/>
          <w:color w:val="000000"/>
          <w:sz w:val="24"/>
          <w:szCs w:val="24"/>
        </w:rPr>
        <w:t>аместитель начальника –</w:t>
      </w:r>
      <w:r w:rsidR="003A12F4" w:rsidRPr="006D0FD5">
        <w:rPr>
          <w:rFonts w:ascii="Times New Roman" w:hAnsi="Times New Roman"/>
          <w:color w:val="000000"/>
          <w:sz w:val="24"/>
          <w:szCs w:val="24"/>
        </w:rPr>
        <w:t xml:space="preserve"> </w:t>
      </w:r>
      <w:r w:rsidR="006B7CE3" w:rsidRPr="006D0FD5">
        <w:rPr>
          <w:rFonts w:ascii="Times New Roman" w:hAnsi="Times New Roman"/>
          <w:color w:val="000000"/>
          <w:sz w:val="24"/>
          <w:szCs w:val="24"/>
        </w:rPr>
        <w:t>Халикова Ольга Владимировна</w:t>
      </w:r>
      <w:r w:rsidR="003A12F4" w:rsidRPr="006D0FD5">
        <w:rPr>
          <w:rFonts w:ascii="Times New Roman" w:hAnsi="Times New Roman"/>
          <w:color w:val="000000"/>
          <w:sz w:val="24"/>
          <w:szCs w:val="24"/>
        </w:rPr>
        <w:t xml:space="preserve">, </w:t>
      </w:r>
      <w:r w:rsidR="00501AF2" w:rsidRPr="006D0FD5">
        <w:rPr>
          <w:rFonts w:ascii="Times New Roman" w:hAnsi="Times New Roman"/>
          <w:color w:val="000000"/>
          <w:sz w:val="24"/>
          <w:szCs w:val="24"/>
        </w:rPr>
        <w:t xml:space="preserve">телефон </w:t>
      </w:r>
      <w:r w:rsidR="00910B10" w:rsidRPr="006D0FD5">
        <w:rPr>
          <w:rFonts w:ascii="Times New Roman" w:hAnsi="Times New Roman"/>
          <w:color w:val="000000"/>
          <w:sz w:val="24"/>
          <w:szCs w:val="24"/>
        </w:rPr>
        <w:t xml:space="preserve"> </w:t>
      </w:r>
      <w:r w:rsidR="00156BB1" w:rsidRPr="006D0FD5">
        <w:rPr>
          <w:rFonts w:ascii="Times New Roman" w:hAnsi="Times New Roman"/>
          <w:color w:val="000000"/>
          <w:sz w:val="24"/>
          <w:szCs w:val="24"/>
        </w:rPr>
        <w:t>8</w:t>
      </w:r>
      <w:r w:rsidR="00501AF2" w:rsidRPr="006D0FD5">
        <w:rPr>
          <w:rFonts w:ascii="Times New Roman" w:hAnsi="Times New Roman"/>
          <w:color w:val="000000"/>
          <w:sz w:val="24"/>
          <w:szCs w:val="24"/>
        </w:rPr>
        <w:t>38 (245) 2-15-02.</w:t>
      </w:r>
    </w:p>
    <w:p w:rsidR="00501AF2" w:rsidRPr="006D0FD5" w:rsidRDefault="00501AF2" w:rsidP="006D0FD5">
      <w:pPr>
        <w:pStyle w:val="a4"/>
        <w:spacing w:before="0" w:beforeAutospacing="0" w:after="0" w:afterAutospacing="0" w:line="360" w:lineRule="auto"/>
        <w:jc w:val="both"/>
        <w:textAlignment w:val="baseline"/>
      </w:pPr>
      <w:r w:rsidRPr="006D0FD5">
        <w:rPr>
          <w:color w:val="000000"/>
        </w:rPr>
        <w:t>Электронная почта</w:t>
      </w:r>
      <w:r w:rsidRPr="006D0FD5">
        <w:t xml:space="preserve"> </w:t>
      </w:r>
      <w:hyperlink r:id="rId5" w:history="1">
        <w:r w:rsidR="006B7CE3" w:rsidRPr="006D0FD5">
          <w:rPr>
            <w:rStyle w:val="a5"/>
            <w:bCs/>
            <w:shd w:val="clear" w:color="auto" w:fill="F4F4F4"/>
          </w:rPr>
          <w:t>ruobr@pervomaisky.gov70.ru</w:t>
        </w:r>
      </w:hyperlink>
      <w:r w:rsidR="006B7CE3" w:rsidRPr="006D0FD5">
        <w:rPr>
          <w:b/>
          <w:bCs/>
          <w:color w:val="2C363A"/>
          <w:shd w:val="clear" w:color="auto" w:fill="F4F4F4"/>
        </w:rPr>
        <w:t xml:space="preserve"> </w:t>
      </w:r>
    </w:p>
    <w:p w:rsidR="00501AF2" w:rsidRPr="006D0FD5" w:rsidRDefault="00501AF2" w:rsidP="006D0FD5">
      <w:pPr>
        <w:pStyle w:val="a4"/>
        <w:spacing w:before="0" w:beforeAutospacing="0" w:after="0" w:afterAutospacing="0" w:line="360" w:lineRule="auto"/>
        <w:jc w:val="both"/>
        <w:textAlignment w:val="baseline"/>
      </w:pPr>
      <w:r w:rsidRPr="006D0FD5">
        <w:rPr>
          <w:color w:val="000000"/>
          <w:lang w:eastAsia="en-US"/>
        </w:rPr>
        <w:t xml:space="preserve"> </w:t>
      </w:r>
      <w:r w:rsidRPr="006D0FD5">
        <w:rPr>
          <w:color w:val="000000"/>
        </w:rPr>
        <w:t>адрес сайта</w:t>
      </w:r>
      <w:hyperlink r:id="rId6" w:history="1">
        <w:r w:rsidRPr="006D0FD5">
          <w:rPr>
            <w:color w:val="000000"/>
          </w:rPr>
          <w:t xml:space="preserve"> </w:t>
        </w:r>
      </w:hyperlink>
      <w:r w:rsidRPr="006D0FD5">
        <w:t xml:space="preserve"> </w:t>
      </w:r>
      <w:hyperlink r:id="rId7" w:history="1">
        <w:r w:rsidR="005A0526" w:rsidRPr="006D0FD5">
          <w:rPr>
            <w:rStyle w:val="a5"/>
          </w:rPr>
          <w:t>https://uopervomayskoe.profiedu.ru/</w:t>
        </w:r>
      </w:hyperlink>
      <w:r w:rsidR="005A0526" w:rsidRPr="006D0FD5">
        <w:t xml:space="preserve"> </w:t>
      </w:r>
    </w:p>
    <w:p w:rsidR="00724707" w:rsidRPr="006D0FD5" w:rsidRDefault="00724707" w:rsidP="006D0FD5">
      <w:pPr>
        <w:spacing w:after="0" w:line="360" w:lineRule="auto"/>
        <w:jc w:val="both"/>
        <w:rPr>
          <w:rFonts w:ascii="Times New Roman" w:hAnsi="Times New Roman"/>
          <w:sz w:val="24"/>
          <w:szCs w:val="24"/>
        </w:rPr>
      </w:pPr>
    </w:p>
    <w:p w:rsidR="00724707" w:rsidRPr="006D0FD5" w:rsidRDefault="00724707" w:rsidP="006D0FD5">
      <w:pPr>
        <w:spacing w:after="0" w:line="360" w:lineRule="auto"/>
        <w:jc w:val="both"/>
        <w:rPr>
          <w:rFonts w:ascii="Times New Roman" w:hAnsi="Times New Roman"/>
          <w:b/>
          <w:sz w:val="24"/>
          <w:szCs w:val="24"/>
        </w:rPr>
      </w:pPr>
      <w:r w:rsidRPr="006D0FD5">
        <w:rPr>
          <w:rFonts w:ascii="Times New Roman" w:hAnsi="Times New Roman"/>
          <w:b/>
          <w:sz w:val="24"/>
          <w:szCs w:val="24"/>
        </w:rPr>
        <w:t>2. Анализ состояния и перспектив развития системы образования</w:t>
      </w:r>
    </w:p>
    <w:p w:rsidR="00724707" w:rsidRPr="009A58FB" w:rsidRDefault="00724707" w:rsidP="006D0FD5">
      <w:pPr>
        <w:spacing w:after="0" w:line="360" w:lineRule="auto"/>
        <w:ind w:firstLine="709"/>
        <w:jc w:val="both"/>
        <w:rPr>
          <w:rFonts w:ascii="Times New Roman" w:hAnsi="Times New Roman"/>
          <w:sz w:val="24"/>
          <w:szCs w:val="24"/>
        </w:rPr>
      </w:pPr>
      <w:r w:rsidRPr="009A58FB">
        <w:rPr>
          <w:rFonts w:ascii="Times New Roman" w:hAnsi="Times New Roman"/>
          <w:sz w:val="24"/>
          <w:szCs w:val="24"/>
        </w:rPr>
        <w:t>С целью соблюдения конституционных прав граждан на получение образования в муниципальном образовании Первомайского района Томской области созданы условия для получения обязательного бесплатного общего образования независимо от социального статуса и места проживания детей.</w:t>
      </w:r>
    </w:p>
    <w:p w:rsidR="00724707" w:rsidRPr="009A58FB" w:rsidRDefault="00724707" w:rsidP="006D0FD5">
      <w:pPr>
        <w:spacing w:after="0" w:line="360" w:lineRule="auto"/>
        <w:ind w:firstLine="709"/>
        <w:jc w:val="both"/>
        <w:rPr>
          <w:rFonts w:ascii="Times New Roman" w:hAnsi="Times New Roman"/>
          <w:sz w:val="24"/>
          <w:szCs w:val="24"/>
        </w:rPr>
      </w:pPr>
      <w:r w:rsidRPr="009A58FB">
        <w:rPr>
          <w:rFonts w:ascii="Times New Roman" w:hAnsi="Times New Roman"/>
          <w:sz w:val="24"/>
          <w:szCs w:val="24"/>
        </w:rPr>
        <w:t>Анализ состояния и перспектив развития системы образования МО «Первомайский район» проводился на основании статистических данных форм федерального статистического наблюдения и ведомственной статистики.</w:t>
      </w:r>
    </w:p>
    <w:p w:rsidR="00724707" w:rsidRPr="009A58FB" w:rsidRDefault="00724707" w:rsidP="006D0FD5">
      <w:pPr>
        <w:spacing w:after="0" w:line="360" w:lineRule="auto"/>
        <w:ind w:firstLine="709"/>
        <w:jc w:val="both"/>
        <w:rPr>
          <w:rFonts w:ascii="Times New Roman" w:hAnsi="Times New Roman"/>
          <w:sz w:val="24"/>
          <w:szCs w:val="24"/>
        </w:rPr>
      </w:pPr>
      <w:r w:rsidRPr="009A58FB">
        <w:rPr>
          <w:rFonts w:ascii="Times New Roman" w:hAnsi="Times New Roman"/>
          <w:sz w:val="24"/>
          <w:szCs w:val="24"/>
        </w:rPr>
        <w:t>Все 100% образовательных организаций имеют лицензию на право образовательной деятельности и свидетельство о государственной аккредитации.</w:t>
      </w:r>
    </w:p>
    <w:p w:rsidR="00724707" w:rsidRPr="009A58FB" w:rsidRDefault="00724707" w:rsidP="006D0FD5">
      <w:pPr>
        <w:spacing w:after="0" w:line="360" w:lineRule="auto"/>
        <w:ind w:firstLine="709"/>
        <w:jc w:val="both"/>
        <w:rPr>
          <w:rFonts w:ascii="Times New Roman" w:hAnsi="Times New Roman"/>
          <w:sz w:val="24"/>
          <w:szCs w:val="24"/>
        </w:rPr>
      </w:pPr>
      <w:r w:rsidRPr="009A58FB">
        <w:rPr>
          <w:rFonts w:ascii="Times New Roman" w:hAnsi="Times New Roman"/>
          <w:sz w:val="24"/>
          <w:szCs w:val="24"/>
        </w:rPr>
        <w:t>Решения, принимаемые Управлением образования по вопросам, входящим в его компетенцию, являются обязательными для исполнения всеми подведомственными организациями.</w:t>
      </w:r>
    </w:p>
    <w:p w:rsidR="00724707" w:rsidRPr="006D0FD5" w:rsidRDefault="00724707" w:rsidP="006D0FD5">
      <w:pPr>
        <w:spacing w:after="0" w:line="360" w:lineRule="auto"/>
        <w:ind w:firstLine="709"/>
        <w:jc w:val="both"/>
        <w:rPr>
          <w:rFonts w:ascii="Times New Roman" w:hAnsi="Times New Roman"/>
          <w:sz w:val="24"/>
          <w:szCs w:val="24"/>
        </w:rPr>
      </w:pPr>
      <w:r w:rsidRPr="009A58FB">
        <w:rPr>
          <w:rFonts w:ascii="Times New Roman" w:hAnsi="Times New Roman"/>
          <w:sz w:val="24"/>
          <w:szCs w:val="24"/>
        </w:rPr>
        <w:lastRenderedPageBreak/>
        <w:t>В соот</w:t>
      </w:r>
      <w:r w:rsidR="003A12F4" w:rsidRPr="009A58FB">
        <w:rPr>
          <w:rFonts w:ascii="Times New Roman" w:hAnsi="Times New Roman"/>
          <w:sz w:val="24"/>
          <w:szCs w:val="24"/>
        </w:rPr>
        <w:t>ветствии с планом работы на 202</w:t>
      </w:r>
      <w:r w:rsidR="009A58FB" w:rsidRPr="009A58FB">
        <w:rPr>
          <w:rFonts w:ascii="Times New Roman" w:hAnsi="Times New Roman"/>
          <w:sz w:val="24"/>
          <w:szCs w:val="24"/>
        </w:rPr>
        <w:t>4</w:t>
      </w:r>
      <w:r w:rsidR="003A12F4" w:rsidRPr="009A58FB">
        <w:rPr>
          <w:rFonts w:ascii="Times New Roman" w:hAnsi="Times New Roman"/>
          <w:sz w:val="24"/>
          <w:szCs w:val="24"/>
        </w:rPr>
        <w:t>-202</w:t>
      </w:r>
      <w:r w:rsidR="009A58FB" w:rsidRPr="009A58FB">
        <w:rPr>
          <w:rFonts w:ascii="Times New Roman" w:hAnsi="Times New Roman"/>
          <w:sz w:val="24"/>
          <w:szCs w:val="24"/>
        </w:rPr>
        <w:t>5</w:t>
      </w:r>
      <w:r w:rsidRPr="009A58FB">
        <w:rPr>
          <w:rFonts w:ascii="Times New Roman" w:hAnsi="Times New Roman"/>
          <w:sz w:val="24"/>
          <w:szCs w:val="24"/>
        </w:rPr>
        <w:t xml:space="preserve"> учебный год деятельность Управления образования, муниципальных образовательных учреждений была направлена на обеспечение эффективного функционирования муниципальной системы образования, на обеспечение государственных гарантий на получение гражданами общедоступного начального, основного, среднего (полного) образования, дошкольного и дополнительного образования. Образовательная поли</w:t>
      </w:r>
      <w:r w:rsidR="003A12F4" w:rsidRPr="009A58FB">
        <w:rPr>
          <w:rFonts w:ascii="Times New Roman" w:hAnsi="Times New Roman"/>
          <w:sz w:val="24"/>
          <w:szCs w:val="24"/>
        </w:rPr>
        <w:t>тика Первомайского района в 202</w:t>
      </w:r>
      <w:r w:rsidR="009A58FB" w:rsidRPr="009A58FB">
        <w:rPr>
          <w:rFonts w:ascii="Times New Roman" w:hAnsi="Times New Roman"/>
          <w:sz w:val="24"/>
          <w:szCs w:val="24"/>
        </w:rPr>
        <w:t>4</w:t>
      </w:r>
      <w:r w:rsidR="003A12F4" w:rsidRPr="009A58FB">
        <w:rPr>
          <w:rFonts w:ascii="Times New Roman" w:hAnsi="Times New Roman"/>
          <w:sz w:val="24"/>
          <w:szCs w:val="24"/>
        </w:rPr>
        <w:t>-202</w:t>
      </w:r>
      <w:r w:rsidR="009A58FB" w:rsidRPr="009A58FB">
        <w:rPr>
          <w:rFonts w:ascii="Times New Roman" w:hAnsi="Times New Roman"/>
          <w:sz w:val="24"/>
          <w:szCs w:val="24"/>
        </w:rPr>
        <w:t>5</w:t>
      </w:r>
      <w:r w:rsidRPr="009A58FB">
        <w:rPr>
          <w:rFonts w:ascii="Times New Roman" w:hAnsi="Times New Roman"/>
          <w:sz w:val="24"/>
          <w:szCs w:val="24"/>
        </w:rPr>
        <w:t xml:space="preserve"> учебном году учитывала все инновационные процессы, происходящие в системе образования страны и региона. В ходе реализации национальной образовательной инициативы «Наша новая школа», «Дорожной карты» в муниципальной образовательной системе происходят позитивные изменения, как в структуре сети, так и в содержании образования. Все эти изменения, в дошкольном, общем, дополнительном образовании, направлены на повышение эффективности и качества услуг в сфере образования и обеспечение достижения </w:t>
      </w:r>
      <w:proofErr w:type="gramStart"/>
      <w:r w:rsidRPr="009A58FB">
        <w:rPr>
          <w:rFonts w:ascii="Times New Roman" w:hAnsi="Times New Roman"/>
          <w:sz w:val="24"/>
          <w:szCs w:val="24"/>
        </w:rPr>
        <w:t>обучающимися</w:t>
      </w:r>
      <w:proofErr w:type="gramEnd"/>
      <w:r w:rsidRPr="009A58FB">
        <w:rPr>
          <w:rFonts w:ascii="Times New Roman" w:hAnsi="Times New Roman"/>
          <w:sz w:val="24"/>
          <w:szCs w:val="24"/>
        </w:rPr>
        <w:t xml:space="preserve"> Первомайского района новых образовательных результатов.</w:t>
      </w:r>
    </w:p>
    <w:p w:rsidR="00724707" w:rsidRPr="009A58FB" w:rsidRDefault="001B6393" w:rsidP="006D0FD5">
      <w:pPr>
        <w:spacing w:after="0" w:line="360" w:lineRule="auto"/>
        <w:ind w:firstLine="708"/>
        <w:jc w:val="both"/>
        <w:rPr>
          <w:rFonts w:ascii="Times New Roman" w:hAnsi="Times New Roman"/>
          <w:b/>
          <w:sz w:val="24"/>
          <w:szCs w:val="24"/>
        </w:rPr>
      </w:pPr>
      <w:r w:rsidRPr="006D0FD5">
        <w:rPr>
          <w:rFonts w:ascii="Times New Roman" w:hAnsi="Times New Roman"/>
          <w:b/>
          <w:sz w:val="24"/>
          <w:szCs w:val="24"/>
        </w:rPr>
        <w:t xml:space="preserve"> </w:t>
      </w:r>
      <w:r w:rsidR="00724707" w:rsidRPr="009A58FB">
        <w:rPr>
          <w:rFonts w:ascii="Times New Roman" w:hAnsi="Times New Roman"/>
          <w:b/>
          <w:sz w:val="24"/>
          <w:szCs w:val="24"/>
        </w:rPr>
        <w:t>Основные программы, реализ</w:t>
      </w:r>
      <w:r w:rsidR="003A12F4" w:rsidRPr="009A58FB">
        <w:rPr>
          <w:rFonts w:ascii="Times New Roman" w:hAnsi="Times New Roman"/>
          <w:b/>
          <w:sz w:val="24"/>
          <w:szCs w:val="24"/>
        </w:rPr>
        <w:t>уемые в сфере образования в 202</w:t>
      </w:r>
      <w:r w:rsidR="009A58FB">
        <w:rPr>
          <w:rFonts w:ascii="Times New Roman" w:hAnsi="Times New Roman"/>
          <w:b/>
          <w:sz w:val="24"/>
          <w:szCs w:val="24"/>
        </w:rPr>
        <w:t>4</w:t>
      </w:r>
      <w:r w:rsidR="00A043EE" w:rsidRPr="009A58FB">
        <w:rPr>
          <w:rFonts w:ascii="Times New Roman" w:hAnsi="Times New Roman"/>
          <w:b/>
          <w:sz w:val="24"/>
          <w:szCs w:val="24"/>
        </w:rPr>
        <w:t xml:space="preserve"> </w:t>
      </w:r>
      <w:r w:rsidR="00724707" w:rsidRPr="009A58FB">
        <w:rPr>
          <w:rFonts w:ascii="Times New Roman" w:hAnsi="Times New Roman"/>
          <w:b/>
          <w:sz w:val="24"/>
          <w:szCs w:val="24"/>
        </w:rPr>
        <w:t>году:</w:t>
      </w:r>
    </w:p>
    <w:tbl>
      <w:tblPr>
        <w:tblW w:w="8946" w:type="dxa"/>
        <w:tblInd w:w="93" w:type="dxa"/>
        <w:tblLook w:val="00A0"/>
      </w:tblPr>
      <w:tblGrid>
        <w:gridCol w:w="576"/>
        <w:gridCol w:w="8370"/>
      </w:tblGrid>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1</w:t>
            </w:r>
          </w:p>
          <w:p w:rsidR="00910B10" w:rsidRPr="009A58FB" w:rsidRDefault="00910B10" w:rsidP="006D0FD5">
            <w:pPr>
              <w:spacing w:after="0" w:line="360" w:lineRule="auto"/>
              <w:jc w:val="center"/>
              <w:rPr>
                <w:rFonts w:ascii="Times New Roman" w:hAnsi="Times New Roman"/>
                <w:sz w:val="24"/>
                <w:szCs w:val="24"/>
              </w:rPr>
            </w:pPr>
            <w:r w:rsidRPr="009A58FB">
              <w:rPr>
                <w:rFonts w:ascii="Times New Roman" w:hAnsi="Times New Roman"/>
                <w:sz w:val="24"/>
                <w:szCs w:val="24"/>
              </w:rPr>
              <w:t>1</w:t>
            </w:r>
          </w:p>
        </w:tc>
        <w:tc>
          <w:tcPr>
            <w:tcW w:w="8370" w:type="dxa"/>
            <w:tcBorders>
              <w:top w:val="single" w:sz="4" w:space="0" w:color="auto"/>
              <w:left w:val="single" w:sz="4" w:space="0" w:color="auto"/>
              <w:bottom w:val="single" w:sz="4" w:space="0" w:color="auto"/>
              <w:right w:val="single" w:sz="4" w:space="0" w:color="auto"/>
            </w:tcBorders>
            <w:vAlign w:val="center"/>
          </w:tcPr>
          <w:p w:rsidR="00910B10" w:rsidRPr="009A58FB" w:rsidRDefault="004837D9" w:rsidP="006D0FD5">
            <w:pPr>
              <w:spacing w:after="0" w:line="360" w:lineRule="auto"/>
              <w:ind w:firstLine="708"/>
              <w:jc w:val="both"/>
              <w:rPr>
                <w:rFonts w:ascii="Times New Roman" w:hAnsi="Times New Roman"/>
                <w:sz w:val="24"/>
                <w:szCs w:val="24"/>
              </w:rPr>
            </w:pPr>
            <w:r>
              <w:rPr>
                <w:rFonts w:ascii="Times New Roman" w:hAnsi="Times New Roman"/>
                <w:sz w:val="24"/>
                <w:szCs w:val="24"/>
              </w:rPr>
              <w:t xml:space="preserve">ГП «Развитие </w:t>
            </w:r>
            <w:r w:rsidR="00910B10" w:rsidRPr="009A58FB">
              <w:rPr>
                <w:rFonts w:ascii="Times New Roman" w:hAnsi="Times New Roman"/>
                <w:sz w:val="24"/>
                <w:szCs w:val="24"/>
              </w:rPr>
              <w:t xml:space="preserve">образования в Томской области» </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22</w:t>
            </w:r>
          </w:p>
        </w:tc>
        <w:tc>
          <w:tcPr>
            <w:tcW w:w="8370" w:type="dxa"/>
            <w:tcBorders>
              <w:top w:val="single" w:sz="4" w:space="0" w:color="auto"/>
              <w:left w:val="single" w:sz="4" w:space="0" w:color="auto"/>
              <w:bottom w:val="single" w:sz="4" w:space="0" w:color="auto"/>
              <w:right w:val="single" w:sz="4" w:space="0" w:color="auto"/>
            </w:tcBorders>
            <w:vAlign w:val="center"/>
          </w:tcPr>
          <w:p w:rsidR="00910B10" w:rsidRPr="009A58FB" w:rsidRDefault="00910B10" w:rsidP="006D0FD5">
            <w:pPr>
              <w:spacing w:after="0" w:line="360" w:lineRule="auto"/>
              <w:ind w:firstLine="708"/>
              <w:jc w:val="both"/>
              <w:rPr>
                <w:rFonts w:ascii="Times New Roman" w:hAnsi="Times New Roman"/>
                <w:sz w:val="24"/>
                <w:szCs w:val="24"/>
              </w:rPr>
            </w:pPr>
            <w:r w:rsidRPr="009A58FB">
              <w:rPr>
                <w:rFonts w:ascii="Times New Roman" w:hAnsi="Times New Roman"/>
                <w:sz w:val="24"/>
                <w:szCs w:val="24"/>
              </w:rPr>
              <w:t xml:space="preserve">ГП «Развитие культуры и туризма в Томской области» </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3</w:t>
            </w:r>
          </w:p>
          <w:p w:rsidR="00910B10" w:rsidRPr="009A58FB" w:rsidRDefault="00910B10" w:rsidP="006D0FD5">
            <w:pPr>
              <w:spacing w:after="0" w:line="360" w:lineRule="auto"/>
              <w:jc w:val="center"/>
              <w:rPr>
                <w:rFonts w:ascii="Times New Roman" w:hAnsi="Times New Roman"/>
                <w:sz w:val="24"/>
                <w:szCs w:val="24"/>
              </w:rPr>
            </w:pPr>
            <w:r w:rsidRPr="009A58FB">
              <w:rPr>
                <w:rFonts w:ascii="Times New Roman" w:hAnsi="Times New Roman"/>
                <w:sz w:val="24"/>
                <w:szCs w:val="24"/>
              </w:rPr>
              <w:t>3</w:t>
            </w:r>
          </w:p>
        </w:tc>
        <w:tc>
          <w:tcPr>
            <w:tcW w:w="8370" w:type="dxa"/>
            <w:tcBorders>
              <w:top w:val="single" w:sz="4" w:space="0" w:color="auto"/>
              <w:left w:val="single" w:sz="4" w:space="0" w:color="auto"/>
              <w:bottom w:val="single" w:sz="4" w:space="0" w:color="auto"/>
              <w:right w:val="single" w:sz="4" w:space="0" w:color="auto"/>
            </w:tcBorders>
            <w:vAlign w:val="center"/>
          </w:tcPr>
          <w:p w:rsidR="00910B10" w:rsidRPr="009A58FB" w:rsidRDefault="00910B10" w:rsidP="006D0FD5">
            <w:pPr>
              <w:spacing w:after="0" w:line="360" w:lineRule="auto"/>
              <w:ind w:firstLine="708"/>
              <w:jc w:val="both"/>
              <w:rPr>
                <w:rFonts w:ascii="Times New Roman" w:hAnsi="Times New Roman"/>
                <w:sz w:val="24"/>
                <w:szCs w:val="24"/>
              </w:rPr>
            </w:pPr>
            <w:r w:rsidRPr="009A58FB">
              <w:rPr>
                <w:rFonts w:ascii="Times New Roman" w:hAnsi="Times New Roman"/>
                <w:sz w:val="24"/>
                <w:szCs w:val="24"/>
              </w:rPr>
              <w:t>ГП «Социальная поддержка населения Томской области» (Подпрограмма «Развитие мер социальной поддержки отдельных категорий граждан») опека</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4</w:t>
            </w:r>
          </w:p>
          <w:p w:rsidR="00910B10" w:rsidRPr="009A58FB" w:rsidRDefault="00910B10" w:rsidP="006D0FD5">
            <w:pPr>
              <w:spacing w:after="0" w:line="360" w:lineRule="auto"/>
              <w:jc w:val="center"/>
              <w:rPr>
                <w:rFonts w:ascii="Times New Roman" w:hAnsi="Times New Roman"/>
                <w:sz w:val="24"/>
                <w:szCs w:val="24"/>
              </w:rPr>
            </w:pPr>
            <w:r w:rsidRPr="009A58FB">
              <w:rPr>
                <w:rFonts w:ascii="Times New Roman" w:hAnsi="Times New Roman"/>
                <w:sz w:val="24"/>
                <w:szCs w:val="24"/>
              </w:rPr>
              <w:t>4</w:t>
            </w:r>
          </w:p>
        </w:tc>
        <w:tc>
          <w:tcPr>
            <w:tcW w:w="8370" w:type="dxa"/>
            <w:tcBorders>
              <w:top w:val="single" w:sz="4" w:space="0" w:color="auto"/>
              <w:left w:val="single" w:sz="4" w:space="0" w:color="auto"/>
              <w:bottom w:val="single" w:sz="4" w:space="0" w:color="auto"/>
              <w:right w:val="single" w:sz="4" w:space="0" w:color="auto"/>
            </w:tcBorders>
            <w:vAlign w:val="center"/>
          </w:tcPr>
          <w:p w:rsidR="00910B10" w:rsidRPr="009A58FB" w:rsidRDefault="00910B10" w:rsidP="006D0FD5">
            <w:pPr>
              <w:spacing w:after="0" w:line="360" w:lineRule="auto"/>
              <w:ind w:firstLine="708"/>
              <w:jc w:val="both"/>
              <w:rPr>
                <w:rFonts w:ascii="Times New Roman" w:hAnsi="Times New Roman"/>
                <w:sz w:val="24"/>
                <w:szCs w:val="24"/>
              </w:rPr>
            </w:pPr>
            <w:r w:rsidRPr="009A58FB">
              <w:rPr>
                <w:rFonts w:ascii="Times New Roman" w:hAnsi="Times New Roman"/>
                <w:sz w:val="24"/>
                <w:szCs w:val="24"/>
              </w:rPr>
              <w:t>ГП «Детство под защитой» (Подпрограмма «Сохранение для ребенка кровной семьи», Подпрограмма «Защита прав детей-сирот» и Подпрограмма «Развитие системы отдыха и оздоровления детей») опека и лагеря</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5</w:t>
            </w:r>
          </w:p>
          <w:p w:rsidR="00910B10" w:rsidRPr="009A58FB" w:rsidRDefault="00910B10" w:rsidP="006D0FD5">
            <w:pPr>
              <w:spacing w:after="0" w:line="360" w:lineRule="auto"/>
              <w:jc w:val="center"/>
              <w:rPr>
                <w:rFonts w:ascii="Times New Roman" w:hAnsi="Times New Roman"/>
                <w:sz w:val="24"/>
                <w:szCs w:val="24"/>
              </w:rPr>
            </w:pPr>
            <w:r w:rsidRPr="009A58FB">
              <w:rPr>
                <w:rFonts w:ascii="Times New Roman" w:hAnsi="Times New Roman"/>
                <w:sz w:val="24"/>
                <w:szCs w:val="24"/>
              </w:rPr>
              <w:t>5</w:t>
            </w:r>
          </w:p>
        </w:tc>
        <w:tc>
          <w:tcPr>
            <w:tcW w:w="8370" w:type="dxa"/>
            <w:tcBorders>
              <w:top w:val="single" w:sz="4" w:space="0" w:color="auto"/>
              <w:left w:val="single" w:sz="4" w:space="0" w:color="auto"/>
              <w:bottom w:val="single" w:sz="4" w:space="0" w:color="auto"/>
              <w:right w:val="single" w:sz="4" w:space="0" w:color="auto"/>
            </w:tcBorders>
            <w:vAlign w:val="center"/>
          </w:tcPr>
          <w:p w:rsidR="00910B10" w:rsidRPr="009A58FB" w:rsidRDefault="00910B10" w:rsidP="006D0FD5">
            <w:pPr>
              <w:spacing w:after="0" w:line="360" w:lineRule="auto"/>
              <w:ind w:firstLine="708"/>
              <w:jc w:val="both"/>
              <w:rPr>
                <w:rFonts w:ascii="Times New Roman" w:hAnsi="Times New Roman"/>
                <w:sz w:val="24"/>
                <w:szCs w:val="24"/>
              </w:rPr>
            </w:pPr>
            <w:r w:rsidRPr="009A58FB">
              <w:rPr>
                <w:rFonts w:ascii="Times New Roman" w:hAnsi="Times New Roman"/>
                <w:sz w:val="24"/>
                <w:szCs w:val="24"/>
              </w:rPr>
              <w:t>ГП «Содействие созданию в Томской области новых мест в общеобразовательных организациях» (Подпрограмма «Сохранение действующих мест в образовательных организациях»)</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6</w:t>
            </w:r>
          </w:p>
          <w:p w:rsidR="00910B10" w:rsidRPr="009A58FB" w:rsidRDefault="00910B10" w:rsidP="006D0FD5">
            <w:pPr>
              <w:spacing w:after="0" w:line="360" w:lineRule="auto"/>
              <w:jc w:val="center"/>
              <w:rPr>
                <w:rFonts w:ascii="Times New Roman" w:hAnsi="Times New Roman"/>
                <w:sz w:val="24"/>
                <w:szCs w:val="24"/>
              </w:rPr>
            </w:pPr>
            <w:r w:rsidRPr="009A58FB">
              <w:rPr>
                <w:rFonts w:ascii="Times New Roman" w:hAnsi="Times New Roman"/>
                <w:sz w:val="24"/>
                <w:szCs w:val="24"/>
              </w:rPr>
              <w:t>6</w:t>
            </w:r>
          </w:p>
        </w:tc>
        <w:tc>
          <w:tcPr>
            <w:tcW w:w="8370" w:type="dxa"/>
            <w:tcBorders>
              <w:top w:val="single" w:sz="4" w:space="0" w:color="auto"/>
              <w:left w:val="single" w:sz="4" w:space="0" w:color="auto"/>
              <w:bottom w:val="single" w:sz="4" w:space="0" w:color="auto"/>
              <w:right w:val="single" w:sz="4" w:space="0" w:color="auto"/>
            </w:tcBorders>
            <w:vAlign w:val="center"/>
          </w:tcPr>
          <w:p w:rsidR="00910B10" w:rsidRPr="009A58FB" w:rsidRDefault="00910B10" w:rsidP="006D0FD5">
            <w:pPr>
              <w:spacing w:after="0" w:line="360" w:lineRule="auto"/>
              <w:ind w:firstLine="708"/>
              <w:jc w:val="both"/>
              <w:rPr>
                <w:rFonts w:ascii="Times New Roman" w:hAnsi="Times New Roman"/>
                <w:sz w:val="24"/>
                <w:szCs w:val="24"/>
              </w:rPr>
            </w:pPr>
            <w:r w:rsidRPr="009A58FB">
              <w:rPr>
                <w:rFonts w:ascii="Times New Roman" w:hAnsi="Times New Roman"/>
                <w:sz w:val="24"/>
                <w:szCs w:val="24"/>
              </w:rPr>
              <w:t>ГП «Развитие молодежной политики, физической культуры и спорта в Томской области» (Подпрограмма «Развитие физической культуры и массового спорта»)</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9</w:t>
            </w:r>
          </w:p>
          <w:p w:rsidR="00910B10" w:rsidRPr="009A58FB" w:rsidRDefault="00A043EE" w:rsidP="006D0FD5">
            <w:pPr>
              <w:spacing w:after="0" w:line="360" w:lineRule="auto"/>
              <w:jc w:val="center"/>
              <w:rPr>
                <w:rFonts w:ascii="Times New Roman" w:hAnsi="Times New Roman"/>
                <w:sz w:val="24"/>
                <w:szCs w:val="24"/>
              </w:rPr>
            </w:pPr>
            <w:r w:rsidRPr="009A58FB">
              <w:rPr>
                <w:rFonts w:ascii="Times New Roman" w:hAnsi="Times New Roman"/>
                <w:sz w:val="24"/>
                <w:szCs w:val="24"/>
              </w:rPr>
              <w:t>7</w:t>
            </w:r>
          </w:p>
        </w:tc>
        <w:tc>
          <w:tcPr>
            <w:tcW w:w="8370"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autoSpaceDE w:val="0"/>
              <w:snapToGrid w:val="0"/>
              <w:spacing w:after="0" w:line="360" w:lineRule="auto"/>
              <w:jc w:val="both"/>
              <w:rPr>
                <w:rFonts w:ascii="Times New Roman" w:hAnsi="Times New Roman"/>
                <w:sz w:val="24"/>
                <w:szCs w:val="24"/>
              </w:rPr>
            </w:pPr>
            <w:r w:rsidRPr="009A58FB">
              <w:rPr>
                <w:rFonts w:ascii="Times New Roman" w:hAnsi="Times New Roman"/>
                <w:sz w:val="24"/>
                <w:szCs w:val="24"/>
              </w:rPr>
              <w:t>Муниципальная пр</w:t>
            </w:r>
            <w:r w:rsidR="00AE3F99" w:rsidRPr="009A58FB">
              <w:rPr>
                <w:rFonts w:ascii="Times New Roman" w:hAnsi="Times New Roman"/>
                <w:sz w:val="24"/>
                <w:szCs w:val="24"/>
              </w:rPr>
              <w:t>ограмма «Развитие образования в Первомайском районе»</w:t>
            </w:r>
            <w:r w:rsidRPr="009A58FB">
              <w:rPr>
                <w:rFonts w:ascii="Times New Roman" w:hAnsi="Times New Roman"/>
                <w:sz w:val="24"/>
                <w:szCs w:val="24"/>
              </w:rPr>
              <w:t xml:space="preserve"> </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A043EE"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lastRenderedPageBreak/>
              <w:t>18</w:t>
            </w:r>
          </w:p>
        </w:tc>
        <w:tc>
          <w:tcPr>
            <w:tcW w:w="8370" w:type="dxa"/>
            <w:tcBorders>
              <w:top w:val="single" w:sz="4" w:space="0" w:color="auto"/>
              <w:left w:val="single" w:sz="4" w:space="0" w:color="auto"/>
              <w:bottom w:val="single" w:sz="4" w:space="0" w:color="auto"/>
              <w:right w:val="single" w:sz="4" w:space="0" w:color="auto"/>
            </w:tcBorders>
          </w:tcPr>
          <w:p w:rsidR="00910B10" w:rsidRPr="009A58FB" w:rsidRDefault="00AE3F99" w:rsidP="006D0FD5">
            <w:pPr>
              <w:autoSpaceDE w:val="0"/>
              <w:snapToGrid w:val="0"/>
              <w:spacing w:after="0" w:line="360" w:lineRule="auto"/>
              <w:jc w:val="both"/>
              <w:rPr>
                <w:rFonts w:ascii="Times New Roman" w:hAnsi="Times New Roman"/>
                <w:sz w:val="24"/>
                <w:szCs w:val="24"/>
                <w:shd w:val="clear" w:color="auto" w:fill="FFFFFF"/>
              </w:rPr>
            </w:pPr>
            <w:r w:rsidRPr="009A58FB">
              <w:rPr>
                <w:rFonts w:ascii="Times New Roman" w:hAnsi="Times New Roman"/>
                <w:sz w:val="24"/>
                <w:szCs w:val="24"/>
              </w:rPr>
              <w:t>Г П «Модернизация школьных систем образования»</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A043EE"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19</w:t>
            </w:r>
          </w:p>
        </w:tc>
        <w:tc>
          <w:tcPr>
            <w:tcW w:w="8370" w:type="dxa"/>
            <w:tcBorders>
              <w:top w:val="single" w:sz="4" w:space="0" w:color="auto"/>
              <w:left w:val="single" w:sz="4" w:space="0" w:color="auto"/>
              <w:bottom w:val="single" w:sz="4" w:space="0" w:color="auto"/>
              <w:right w:val="single" w:sz="4" w:space="0" w:color="auto"/>
            </w:tcBorders>
          </w:tcPr>
          <w:p w:rsidR="00910B10" w:rsidRPr="009A58FB" w:rsidRDefault="00A043EE" w:rsidP="006D0FD5">
            <w:pPr>
              <w:autoSpaceDE w:val="0"/>
              <w:snapToGrid w:val="0"/>
              <w:spacing w:after="0" w:line="360" w:lineRule="auto"/>
              <w:jc w:val="both"/>
              <w:rPr>
                <w:rFonts w:ascii="Times New Roman" w:hAnsi="Times New Roman"/>
                <w:sz w:val="24"/>
                <w:szCs w:val="24"/>
                <w:shd w:val="clear" w:color="auto" w:fill="FFFFFF"/>
              </w:rPr>
            </w:pPr>
            <w:r w:rsidRPr="009A58FB">
              <w:rPr>
                <w:rFonts w:ascii="Times New Roman" w:hAnsi="Times New Roman"/>
                <w:sz w:val="24"/>
                <w:szCs w:val="24"/>
              </w:rPr>
              <w:t>Создание в П</w:t>
            </w:r>
            <w:r w:rsidR="00910B10" w:rsidRPr="009A58FB">
              <w:rPr>
                <w:rFonts w:ascii="Times New Roman" w:hAnsi="Times New Roman"/>
                <w:sz w:val="24"/>
                <w:szCs w:val="24"/>
              </w:rPr>
              <w:t>ервомайском районе новых мест в общеобразовательных организациях на 2016-2025 годы</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A043EE"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110</w:t>
            </w:r>
          </w:p>
        </w:tc>
        <w:tc>
          <w:tcPr>
            <w:tcW w:w="8370" w:type="dxa"/>
            <w:tcBorders>
              <w:top w:val="single" w:sz="4" w:space="0" w:color="auto"/>
              <w:left w:val="single" w:sz="4" w:space="0" w:color="auto"/>
              <w:bottom w:val="single" w:sz="4" w:space="0" w:color="auto"/>
              <w:right w:val="single" w:sz="4" w:space="0" w:color="auto"/>
            </w:tcBorders>
          </w:tcPr>
          <w:p w:rsidR="00910B10" w:rsidRPr="009A58FB" w:rsidRDefault="00031920" w:rsidP="006D0FD5">
            <w:pPr>
              <w:autoSpaceDE w:val="0"/>
              <w:snapToGrid w:val="0"/>
              <w:spacing w:after="0" w:line="360" w:lineRule="auto"/>
              <w:jc w:val="both"/>
              <w:rPr>
                <w:rFonts w:ascii="Times New Roman" w:hAnsi="Times New Roman"/>
                <w:sz w:val="24"/>
                <w:szCs w:val="24"/>
                <w:shd w:val="clear" w:color="auto" w:fill="FFFFFF"/>
              </w:rPr>
            </w:pPr>
            <w:r w:rsidRPr="009A58FB">
              <w:rPr>
                <w:rFonts w:ascii="Times New Roman" w:hAnsi="Times New Roman"/>
                <w:sz w:val="24"/>
                <w:szCs w:val="24"/>
              </w:rPr>
              <w:t xml:space="preserve">Патриотическое воспитание населения Первомайского района </w:t>
            </w:r>
          </w:p>
        </w:tc>
      </w:tr>
      <w:tr w:rsidR="00910B10" w:rsidRPr="009A58FB"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A043EE"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111</w:t>
            </w:r>
          </w:p>
        </w:tc>
        <w:tc>
          <w:tcPr>
            <w:tcW w:w="8370"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autoSpaceDE w:val="0"/>
              <w:snapToGrid w:val="0"/>
              <w:spacing w:after="0" w:line="360" w:lineRule="auto"/>
              <w:jc w:val="both"/>
              <w:rPr>
                <w:rFonts w:ascii="Times New Roman" w:hAnsi="Times New Roman"/>
                <w:sz w:val="24"/>
                <w:szCs w:val="24"/>
              </w:rPr>
            </w:pPr>
            <w:r w:rsidRPr="009A58FB">
              <w:rPr>
                <w:rFonts w:ascii="Times New Roman" w:hAnsi="Times New Roman"/>
                <w:sz w:val="24"/>
                <w:szCs w:val="24"/>
              </w:rPr>
              <w:t xml:space="preserve">Противодействие экстремизму и профилактика терроризма на территории муниципального образования «Первомайский район» </w:t>
            </w:r>
          </w:p>
        </w:tc>
      </w:tr>
      <w:tr w:rsidR="00910B10" w:rsidRPr="002736B0" w:rsidTr="00910B10">
        <w:trPr>
          <w:trHeight w:val="255"/>
        </w:trPr>
        <w:tc>
          <w:tcPr>
            <w:tcW w:w="576" w:type="dxa"/>
            <w:tcBorders>
              <w:top w:val="single" w:sz="4" w:space="0" w:color="auto"/>
              <w:left w:val="single" w:sz="4" w:space="0" w:color="auto"/>
              <w:bottom w:val="single" w:sz="4" w:space="0" w:color="auto"/>
              <w:right w:val="single" w:sz="4" w:space="0" w:color="auto"/>
            </w:tcBorders>
          </w:tcPr>
          <w:p w:rsidR="00910B10" w:rsidRPr="009A58FB" w:rsidRDefault="00A043EE" w:rsidP="006D0FD5">
            <w:pPr>
              <w:spacing w:after="0" w:line="360" w:lineRule="auto"/>
              <w:ind w:firstLine="708"/>
              <w:jc w:val="center"/>
              <w:rPr>
                <w:rFonts w:ascii="Times New Roman" w:hAnsi="Times New Roman"/>
                <w:sz w:val="24"/>
                <w:szCs w:val="24"/>
              </w:rPr>
            </w:pPr>
            <w:r w:rsidRPr="009A58FB">
              <w:rPr>
                <w:rFonts w:ascii="Times New Roman" w:hAnsi="Times New Roman"/>
                <w:sz w:val="24"/>
                <w:szCs w:val="24"/>
              </w:rPr>
              <w:t>112</w:t>
            </w:r>
          </w:p>
        </w:tc>
        <w:tc>
          <w:tcPr>
            <w:tcW w:w="8370" w:type="dxa"/>
            <w:tcBorders>
              <w:top w:val="single" w:sz="4" w:space="0" w:color="auto"/>
              <w:left w:val="single" w:sz="4" w:space="0" w:color="auto"/>
              <w:bottom w:val="single" w:sz="4" w:space="0" w:color="auto"/>
              <w:right w:val="single" w:sz="4" w:space="0" w:color="auto"/>
            </w:tcBorders>
          </w:tcPr>
          <w:p w:rsidR="00910B10" w:rsidRPr="009A58FB" w:rsidRDefault="00910B10" w:rsidP="006D0FD5">
            <w:pPr>
              <w:autoSpaceDE w:val="0"/>
              <w:snapToGrid w:val="0"/>
              <w:spacing w:after="0" w:line="360" w:lineRule="auto"/>
              <w:jc w:val="both"/>
              <w:rPr>
                <w:rFonts w:ascii="Times New Roman" w:hAnsi="Times New Roman"/>
                <w:sz w:val="24"/>
                <w:szCs w:val="24"/>
                <w:shd w:val="clear" w:color="auto" w:fill="FFFFFF"/>
              </w:rPr>
            </w:pPr>
            <w:r w:rsidRPr="009A58FB">
              <w:rPr>
                <w:rFonts w:ascii="Times New Roman" w:hAnsi="Times New Roman"/>
                <w:sz w:val="24"/>
                <w:szCs w:val="24"/>
              </w:rPr>
              <w:t xml:space="preserve">Профилактика правонарушений и наркомании на территории Первомайского района </w:t>
            </w:r>
          </w:p>
        </w:tc>
      </w:tr>
    </w:tbl>
    <w:p w:rsidR="00724707" w:rsidRPr="006D0FD5" w:rsidRDefault="006D0FD5" w:rsidP="006D0FD5">
      <w:pPr>
        <w:spacing w:after="0" w:line="360" w:lineRule="auto"/>
        <w:jc w:val="both"/>
        <w:rPr>
          <w:rFonts w:ascii="Times New Roman" w:hAnsi="Times New Roman"/>
          <w:color w:val="FF0000"/>
          <w:sz w:val="24"/>
          <w:szCs w:val="24"/>
        </w:rPr>
      </w:pPr>
      <w:r w:rsidRPr="00262AAC">
        <w:rPr>
          <w:rFonts w:ascii="Times New Roman" w:hAnsi="Times New Roman"/>
          <w:sz w:val="24"/>
          <w:szCs w:val="24"/>
        </w:rPr>
        <w:t xml:space="preserve">    </w:t>
      </w:r>
      <w:r w:rsidR="00031920" w:rsidRPr="00262AAC">
        <w:rPr>
          <w:rFonts w:ascii="Times New Roman" w:hAnsi="Times New Roman"/>
          <w:sz w:val="24"/>
          <w:szCs w:val="24"/>
        </w:rPr>
        <w:t>Общее количество образовательных организаций Первомайского района на 1 сентября 202</w:t>
      </w:r>
      <w:r w:rsidR="009A58FB" w:rsidRPr="00262AAC">
        <w:rPr>
          <w:rFonts w:ascii="Times New Roman" w:hAnsi="Times New Roman"/>
          <w:sz w:val="24"/>
          <w:szCs w:val="24"/>
        </w:rPr>
        <w:t>4</w:t>
      </w:r>
      <w:r w:rsidR="00031920" w:rsidRPr="00262AAC">
        <w:rPr>
          <w:rFonts w:ascii="Times New Roman" w:hAnsi="Times New Roman"/>
          <w:sz w:val="24"/>
          <w:szCs w:val="24"/>
        </w:rPr>
        <w:t xml:space="preserve"> г. представлено 22 образовательными организациями: 14 общеобразовательных школ с </w:t>
      </w:r>
      <w:r w:rsidR="009A58FB" w:rsidRPr="00262AAC">
        <w:rPr>
          <w:rFonts w:ascii="Times New Roman" w:hAnsi="Times New Roman"/>
          <w:sz w:val="24"/>
          <w:szCs w:val="24"/>
        </w:rPr>
        <w:t>2</w:t>
      </w:r>
      <w:r w:rsidR="00031920" w:rsidRPr="00262AAC">
        <w:rPr>
          <w:rFonts w:ascii="Times New Roman" w:hAnsi="Times New Roman"/>
          <w:color w:val="FF0000"/>
          <w:sz w:val="24"/>
          <w:szCs w:val="24"/>
        </w:rPr>
        <w:t xml:space="preserve"> </w:t>
      </w:r>
      <w:r w:rsidR="00031920" w:rsidRPr="00262AAC">
        <w:rPr>
          <w:rFonts w:ascii="Times New Roman" w:hAnsi="Times New Roman"/>
          <w:sz w:val="24"/>
          <w:szCs w:val="24"/>
        </w:rPr>
        <w:t xml:space="preserve">филиалами, из них: 8 средних, 6 основных; 6 дошкольных образовательных организаций, 2 учреждения дополнительного образования. </w:t>
      </w:r>
      <w:r w:rsidR="00031920" w:rsidRPr="00262AAC">
        <w:rPr>
          <w:rFonts w:ascii="Times New Roman" w:hAnsi="Times New Roman"/>
          <w:color w:val="000000"/>
          <w:sz w:val="24"/>
          <w:szCs w:val="24"/>
        </w:rPr>
        <w:t>В школах района на 1 сентября 202</w:t>
      </w:r>
      <w:r w:rsidR="009A58FB" w:rsidRPr="00262AAC">
        <w:rPr>
          <w:rFonts w:ascii="Times New Roman" w:hAnsi="Times New Roman"/>
          <w:color w:val="000000"/>
          <w:sz w:val="24"/>
          <w:szCs w:val="24"/>
        </w:rPr>
        <w:t>4 обучалось 2097  учеников</w:t>
      </w:r>
      <w:r w:rsidR="00031920" w:rsidRPr="00262AAC">
        <w:rPr>
          <w:rFonts w:ascii="Times New Roman" w:hAnsi="Times New Roman"/>
          <w:color w:val="000000"/>
          <w:sz w:val="24"/>
          <w:szCs w:val="24"/>
        </w:rPr>
        <w:t xml:space="preserve">, программами дошкольного образования охвачено </w:t>
      </w:r>
      <w:r w:rsidR="009A58FB" w:rsidRPr="00262AAC">
        <w:rPr>
          <w:rFonts w:ascii="Times New Roman" w:hAnsi="Times New Roman"/>
          <w:color w:val="000000"/>
          <w:sz w:val="24"/>
          <w:szCs w:val="24"/>
        </w:rPr>
        <w:t>660</w:t>
      </w:r>
      <w:r w:rsidR="00031920" w:rsidRPr="00262AAC">
        <w:rPr>
          <w:rFonts w:ascii="Times New Roman" w:hAnsi="Times New Roman"/>
          <w:color w:val="000000"/>
          <w:sz w:val="24"/>
          <w:szCs w:val="24"/>
        </w:rPr>
        <w:t xml:space="preserve"> человек, услугами дополнительного образования охвачено </w:t>
      </w:r>
      <w:r w:rsidR="00262AAC" w:rsidRPr="00262AAC">
        <w:rPr>
          <w:rFonts w:ascii="Times New Roman" w:hAnsi="Times New Roman"/>
          <w:sz w:val="24"/>
          <w:szCs w:val="24"/>
        </w:rPr>
        <w:t>1559</w:t>
      </w:r>
      <w:r w:rsidR="00031920" w:rsidRPr="00262AAC">
        <w:rPr>
          <w:rFonts w:ascii="Times New Roman" w:hAnsi="Times New Roman"/>
          <w:sz w:val="24"/>
          <w:szCs w:val="24"/>
        </w:rPr>
        <w:t xml:space="preserve"> </w:t>
      </w:r>
      <w:r w:rsidR="00031920" w:rsidRPr="00262AAC">
        <w:rPr>
          <w:rFonts w:ascii="Times New Roman" w:hAnsi="Times New Roman"/>
          <w:color w:val="000000"/>
          <w:sz w:val="24"/>
          <w:szCs w:val="24"/>
        </w:rPr>
        <w:t xml:space="preserve">детей. </w:t>
      </w:r>
      <w:r w:rsidR="00724707" w:rsidRPr="00262AAC">
        <w:rPr>
          <w:rFonts w:ascii="Times New Roman" w:hAnsi="Times New Roman"/>
          <w:color w:val="000000"/>
          <w:sz w:val="24"/>
          <w:szCs w:val="24"/>
        </w:rPr>
        <w:t>Актуальная очередь в учреждениях дошкольного образования отсутствует.</w:t>
      </w:r>
      <w:r w:rsidR="00724707" w:rsidRPr="006D0FD5">
        <w:rPr>
          <w:rFonts w:ascii="Times New Roman" w:hAnsi="Times New Roman"/>
          <w:color w:val="FF0000"/>
          <w:sz w:val="24"/>
          <w:szCs w:val="24"/>
        </w:rPr>
        <w:t xml:space="preserve"> </w:t>
      </w:r>
      <w:r w:rsidR="004718B0" w:rsidRPr="006D0FD5">
        <w:rPr>
          <w:rFonts w:ascii="Times New Roman" w:hAnsi="Times New Roman"/>
          <w:color w:val="FF0000"/>
          <w:sz w:val="24"/>
          <w:szCs w:val="24"/>
        </w:rPr>
        <w:t xml:space="preserve"> </w:t>
      </w:r>
      <w:r w:rsidR="002736B0">
        <w:rPr>
          <w:rFonts w:ascii="Times New Roman" w:hAnsi="Times New Roman"/>
          <w:color w:val="FF0000"/>
          <w:sz w:val="24"/>
          <w:szCs w:val="24"/>
        </w:rPr>
        <w:t xml:space="preserve"> </w:t>
      </w:r>
    </w:p>
    <w:p w:rsidR="00331D34" w:rsidRPr="00262AAC" w:rsidRDefault="00331D34" w:rsidP="006D0FD5">
      <w:pPr>
        <w:spacing w:after="0" w:line="360" w:lineRule="auto"/>
        <w:ind w:firstLine="708"/>
        <w:jc w:val="center"/>
        <w:rPr>
          <w:rFonts w:ascii="Times New Roman" w:hAnsi="Times New Roman"/>
          <w:b/>
          <w:i/>
          <w:sz w:val="24"/>
          <w:szCs w:val="24"/>
        </w:rPr>
      </w:pPr>
      <w:r w:rsidRPr="00262AAC">
        <w:rPr>
          <w:rFonts w:ascii="Times New Roman" w:hAnsi="Times New Roman"/>
          <w:b/>
          <w:i/>
          <w:sz w:val="24"/>
          <w:szCs w:val="24"/>
        </w:rPr>
        <w:t>Дошкольное образование</w:t>
      </w:r>
    </w:p>
    <w:p w:rsidR="00331D34" w:rsidRPr="00262AAC" w:rsidRDefault="00331D34" w:rsidP="006D0FD5">
      <w:pPr>
        <w:spacing w:after="0" w:line="360" w:lineRule="auto"/>
        <w:ind w:firstLine="708"/>
        <w:jc w:val="both"/>
        <w:rPr>
          <w:rFonts w:ascii="Times New Roman" w:hAnsi="Times New Roman"/>
          <w:sz w:val="24"/>
          <w:szCs w:val="24"/>
        </w:rPr>
      </w:pPr>
      <w:r w:rsidRPr="00262AAC">
        <w:rPr>
          <w:rFonts w:ascii="Times New Roman" w:hAnsi="Times New Roman"/>
          <w:sz w:val="24"/>
          <w:szCs w:val="24"/>
        </w:rPr>
        <w:t>В системе образования Первомайского района дошкольное образование направлено на гармоничное, адекватное возрастным особенностям развитие детей дошкольного возраста и рассматривается как один из факторов улучшения демографической ситуации. Поэтому система дошкольного образования должна стать общедоступной с минимальным сроком ожидания со дня подачи заявления о необходимости устройства ребенка в детский сад.</w:t>
      </w:r>
    </w:p>
    <w:p w:rsidR="00331D34" w:rsidRPr="00262AAC" w:rsidRDefault="00331D34" w:rsidP="006D0FD5">
      <w:pPr>
        <w:spacing w:after="0" w:line="360" w:lineRule="auto"/>
        <w:ind w:firstLine="708"/>
        <w:jc w:val="both"/>
        <w:rPr>
          <w:rFonts w:ascii="Times New Roman" w:hAnsi="Times New Roman"/>
          <w:color w:val="FF0000"/>
          <w:sz w:val="24"/>
          <w:szCs w:val="24"/>
        </w:rPr>
      </w:pPr>
      <w:r w:rsidRPr="00262AAC">
        <w:rPr>
          <w:rFonts w:ascii="Times New Roman" w:hAnsi="Times New Roman"/>
          <w:sz w:val="24"/>
          <w:szCs w:val="24"/>
        </w:rPr>
        <w:t xml:space="preserve"> В муниципальной системе активно решается вопрос по расширению сети дошкольных учреждений и увеличения количества дополнительных дошкольных мест в муниципальных дошкольных образовательных организациях и на базе муниципальных общеобразовательных школ. По состоянию на 01.09</w:t>
      </w:r>
      <w:r w:rsidR="002D207B" w:rsidRPr="00262AAC">
        <w:rPr>
          <w:rFonts w:ascii="Times New Roman" w:hAnsi="Times New Roman"/>
          <w:sz w:val="24"/>
          <w:szCs w:val="24"/>
        </w:rPr>
        <w:t>.2024</w:t>
      </w:r>
      <w:r w:rsidRPr="00262AAC">
        <w:rPr>
          <w:rFonts w:ascii="Times New Roman" w:hAnsi="Times New Roman"/>
          <w:sz w:val="24"/>
          <w:szCs w:val="24"/>
        </w:rPr>
        <w:t xml:space="preserve"> года на территории Первомайского района функционирует 6 муниципальных дошкольных образовательных учреждения.</w:t>
      </w:r>
      <w:r w:rsidRPr="00262AAC">
        <w:rPr>
          <w:rFonts w:ascii="Times New Roman" w:hAnsi="Times New Roman"/>
          <w:color w:val="FF0000"/>
          <w:sz w:val="24"/>
          <w:szCs w:val="24"/>
        </w:rPr>
        <w:t xml:space="preserve"> </w:t>
      </w:r>
    </w:p>
    <w:p w:rsidR="00331D34" w:rsidRPr="00262AAC" w:rsidRDefault="00331D34" w:rsidP="006D0FD5">
      <w:pPr>
        <w:spacing w:after="0" w:line="360" w:lineRule="auto"/>
        <w:ind w:firstLine="708"/>
        <w:jc w:val="both"/>
        <w:rPr>
          <w:rFonts w:ascii="Times New Roman" w:hAnsi="Times New Roman"/>
          <w:sz w:val="24"/>
          <w:szCs w:val="24"/>
        </w:rPr>
      </w:pPr>
      <w:r w:rsidRPr="00262AAC">
        <w:rPr>
          <w:rFonts w:ascii="Times New Roman" w:hAnsi="Times New Roman"/>
          <w:sz w:val="24"/>
          <w:szCs w:val="24"/>
        </w:rPr>
        <w:t xml:space="preserve"> Количество детей, получивших путевки - направления в  детский сад за последние несколько лет, растет. В настоящее время осуществляется процесс модернизации системы дошкольного образования, который направлен на обеспечение гарантий доступного и </w:t>
      </w:r>
      <w:r w:rsidRPr="00262AAC">
        <w:rPr>
          <w:rFonts w:ascii="Times New Roman" w:hAnsi="Times New Roman"/>
          <w:sz w:val="24"/>
          <w:szCs w:val="24"/>
        </w:rPr>
        <w:lastRenderedPageBreak/>
        <w:t>качественного дошкольного образования, дающего равные стартовые условия для последующего успешного обучения ребенка в школе.</w:t>
      </w:r>
      <w:r w:rsidR="00C561DF" w:rsidRPr="00262AAC">
        <w:rPr>
          <w:rFonts w:ascii="Times New Roman" w:hAnsi="Times New Roman"/>
          <w:sz w:val="24"/>
          <w:szCs w:val="24"/>
        </w:rPr>
        <w:t xml:space="preserve"> </w:t>
      </w:r>
    </w:p>
    <w:p w:rsidR="00331D34" w:rsidRPr="00262AAC" w:rsidRDefault="00331D34" w:rsidP="006D0FD5">
      <w:pPr>
        <w:spacing w:after="0" w:line="360" w:lineRule="auto"/>
        <w:ind w:firstLine="708"/>
        <w:jc w:val="both"/>
        <w:rPr>
          <w:rFonts w:ascii="Times New Roman" w:hAnsi="Times New Roman"/>
          <w:sz w:val="24"/>
          <w:szCs w:val="24"/>
        </w:rPr>
      </w:pPr>
      <w:r w:rsidRPr="00262AAC">
        <w:rPr>
          <w:rFonts w:ascii="Times New Roman" w:hAnsi="Times New Roman"/>
          <w:color w:val="000000"/>
          <w:sz w:val="24"/>
          <w:szCs w:val="24"/>
        </w:rPr>
        <w:t xml:space="preserve">Во исполнение пункта 5 статьи 5 Закона Российской Федерации от 29.12.2012. №273 «Об образовании в Российской Федерации» для коррекции нарушений развития и социальной адаптации детей с ограниченными возможностями здоровья в дошкольных учреждениях </w:t>
      </w:r>
      <w:r w:rsidR="00031920" w:rsidRPr="00262AAC">
        <w:rPr>
          <w:rFonts w:ascii="Times New Roman" w:hAnsi="Times New Roman"/>
          <w:color w:val="000000"/>
          <w:sz w:val="24"/>
          <w:szCs w:val="24"/>
        </w:rPr>
        <w:t>орга</w:t>
      </w:r>
      <w:r w:rsidR="00AE3F99" w:rsidRPr="00262AAC">
        <w:rPr>
          <w:rFonts w:ascii="Times New Roman" w:hAnsi="Times New Roman"/>
          <w:color w:val="000000"/>
          <w:sz w:val="24"/>
          <w:szCs w:val="24"/>
        </w:rPr>
        <w:t>низована рабо</w:t>
      </w:r>
      <w:r w:rsidR="000F3141" w:rsidRPr="00262AAC">
        <w:rPr>
          <w:rFonts w:ascii="Times New Roman" w:hAnsi="Times New Roman"/>
          <w:color w:val="000000"/>
          <w:sz w:val="24"/>
          <w:szCs w:val="24"/>
        </w:rPr>
        <w:t>та 6</w:t>
      </w:r>
      <w:r w:rsidR="00AE3F99" w:rsidRPr="00262AAC">
        <w:rPr>
          <w:rFonts w:ascii="Times New Roman" w:hAnsi="Times New Roman"/>
          <w:color w:val="000000"/>
          <w:sz w:val="24"/>
          <w:szCs w:val="24"/>
        </w:rPr>
        <w:t xml:space="preserve"> комбинированных  групп</w:t>
      </w:r>
      <w:r w:rsidR="00031920" w:rsidRPr="00262AAC">
        <w:rPr>
          <w:rFonts w:ascii="Times New Roman" w:hAnsi="Times New Roman"/>
          <w:color w:val="000000"/>
          <w:sz w:val="24"/>
          <w:szCs w:val="24"/>
        </w:rPr>
        <w:t xml:space="preserve"> общеразвивающей н</w:t>
      </w:r>
      <w:r w:rsidR="000F3141" w:rsidRPr="00262AAC">
        <w:rPr>
          <w:rFonts w:ascii="Times New Roman" w:hAnsi="Times New Roman"/>
          <w:color w:val="000000"/>
          <w:sz w:val="24"/>
          <w:szCs w:val="24"/>
        </w:rPr>
        <w:t>аправленности с численностью  115</w:t>
      </w:r>
      <w:r w:rsidR="00262C02">
        <w:rPr>
          <w:rFonts w:ascii="Times New Roman" w:hAnsi="Times New Roman"/>
          <w:color w:val="000000"/>
          <w:sz w:val="24"/>
          <w:szCs w:val="24"/>
        </w:rPr>
        <w:t xml:space="preserve"> детей. </w:t>
      </w:r>
      <w:r w:rsidRPr="00262AAC">
        <w:rPr>
          <w:rFonts w:ascii="Times New Roman" w:hAnsi="Times New Roman"/>
          <w:color w:val="000000"/>
          <w:sz w:val="24"/>
          <w:szCs w:val="24"/>
        </w:rPr>
        <w:t xml:space="preserve">Образование детей с ОВЗ и детей-инвалидов дошкольного возраста организовано совместно с другими обучающимися в рамках инклюзивного образования. </w:t>
      </w:r>
      <w:r w:rsidRPr="00262AAC">
        <w:rPr>
          <w:rFonts w:ascii="Times New Roman" w:hAnsi="Times New Roman"/>
          <w:sz w:val="24"/>
          <w:szCs w:val="24"/>
        </w:rPr>
        <w:t xml:space="preserve">Родительская плата за содержание (присмотр и уход) ребенка </w:t>
      </w:r>
      <w:r w:rsidR="00031920" w:rsidRPr="00262AAC">
        <w:rPr>
          <w:rFonts w:ascii="Times New Roman" w:hAnsi="Times New Roman"/>
          <w:sz w:val="24"/>
          <w:szCs w:val="24"/>
        </w:rPr>
        <w:t>в детском с</w:t>
      </w:r>
      <w:r w:rsidR="002D207B" w:rsidRPr="00262AAC">
        <w:rPr>
          <w:rFonts w:ascii="Times New Roman" w:hAnsi="Times New Roman"/>
          <w:sz w:val="24"/>
          <w:szCs w:val="24"/>
        </w:rPr>
        <w:t>аду в 2024-2025</w:t>
      </w:r>
      <w:r w:rsidR="002200AF" w:rsidRPr="00262AAC">
        <w:rPr>
          <w:rFonts w:ascii="Times New Roman" w:hAnsi="Times New Roman"/>
          <w:sz w:val="24"/>
          <w:szCs w:val="24"/>
        </w:rPr>
        <w:t xml:space="preserve"> году составила  </w:t>
      </w:r>
      <w:r w:rsidR="002D207B" w:rsidRPr="00262AAC">
        <w:rPr>
          <w:rFonts w:ascii="Times New Roman" w:hAnsi="Times New Roman"/>
          <w:sz w:val="24"/>
          <w:szCs w:val="24"/>
        </w:rPr>
        <w:t>175</w:t>
      </w:r>
      <w:r w:rsidR="000F3141" w:rsidRPr="00262AAC">
        <w:rPr>
          <w:rFonts w:ascii="Times New Roman" w:hAnsi="Times New Roman"/>
          <w:sz w:val="24"/>
          <w:szCs w:val="24"/>
        </w:rPr>
        <w:t xml:space="preserve"> рубля в день</w:t>
      </w:r>
      <w:r w:rsidR="00031920" w:rsidRPr="00262AAC">
        <w:rPr>
          <w:rFonts w:ascii="Times New Roman" w:hAnsi="Times New Roman"/>
          <w:sz w:val="24"/>
          <w:szCs w:val="24"/>
        </w:rPr>
        <w:t xml:space="preserve">.  </w:t>
      </w:r>
      <w:r w:rsidR="002D207B" w:rsidRPr="00262AAC">
        <w:rPr>
          <w:rFonts w:ascii="Times New Roman" w:hAnsi="Times New Roman"/>
          <w:sz w:val="24"/>
          <w:szCs w:val="24"/>
        </w:rPr>
        <w:t>Средний возраст педагогов – 40</w:t>
      </w:r>
      <w:r w:rsidRPr="00262AAC">
        <w:rPr>
          <w:rFonts w:ascii="Times New Roman" w:hAnsi="Times New Roman"/>
          <w:sz w:val="24"/>
          <w:szCs w:val="24"/>
        </w:rPr>
        <w:t xml:space="preserve">  </w:t>
      </w:r>
      <w:r w:rsidR="0064014D">
        <w:rPr>
          <w:rFonts w:ascii="Times New Roman" w:hAnsi="Times New Roman"/>
          <w:sz w:val="24"/>
          <w:szCs w:val="24"/>
        </w:rPr>
        <w:t>лет.</w:t>
      </w:r>
    </w:p>
    <w:p w:rsidR="00031920" w:rsidRPr="00262AAC" w:rsidRDefault="00031920" w:rsidP="006D0FD5">
      <w:pPr>
        <w:spacing w:after="0" w:line="360" w:lineRule="auto"/>
        <w:ind w:firstLine="708"/>
        <w:jc w:val="both"/>
        <w:rPr>
          <w:rFonts w:ascii="Times New Roman" w:hAnsi="Times New Roman"/>
          <w:color w:val="FF0000"/>
          <w:sz w:val="24"/>
          <w:szCs w:val="24"/>
        </w:rPr>
      </w:pPr>
      <w:r w:rsidRPr="00262AAC">
        <w:rPr>
          <w:rFonts w:ascii="Times New Roman" w:hAnsi="Times New Roman"/>
          <w:sz w:val="24"/>
          <w:szCs w:val="24"/>
        </w:rPr>
        <w:t>Дошк</w:t>
      </w:r>
      <w:r w:rsidR="000F3141" w:rsidRPr="00262AAC">
        <w:rPr>
          <w:rFonts w:ascii="Times New Roman" w:hAnsi="Times New Roman"/>
          <w:sz w:val="24"/>
          <w:szCs w:val="24"/>
        </w:rPr>
        <w:t xml:space="preserve">ольным образованием охвачено </w:t>
      </w:r>
      <w:r w:rsidR="0064014D">
        <w:rPr>
          <w:rFonts w:ascii="Times New Roman" w:hAnsi="Times New Roman"/>
          <w:sz w:val="24"/>
          <w:szCs w:val="24"/>
        </w:rPr>
        <w:t>503</w:t>
      </w:r>
      <w:r w:rsidRPr="00262AAC">
        <w:rPr>
          <w:rFonts w:ascii="Times New Roman" w:hAnsi="Times New Roman"/>
          <w:sz w:val="24"/>
          <w:szCs w:val="24"/>
        </w:rPr>
        <w:t xml:space="preserve"> </w:t>
      </w:r>
      <w:r w:rsidR="0064014D">
        <w:rPr>
          <w:rFonts w:ascii="Times New Roman" w:hAnsi="Times New Roman"/>
          <w:sz w:val="24"/>
          <w:szCs w:val="24"/>
        </w:rPr>
        <w:t>воспитанника</w:t>
      </w:r>
      <w:r w:rsidRPr="00262AAC">
        <w:rPr>
          <w:rFonts w:ascii="Times New Roman" w:hAnsi="Times New Roman"/>
          <w:sz w:val="24"/>
          <w:szCs w:val="24"/>
        </w:rPr>
        <w:t xml:space="preserve"> в дошкольных учреж</w:t>
      </w:r>
      <w:r w:rsidR="002200AF" w:rsidRPr="00262AAC">
        <w:rPr>
          <w:rFonts w:ascii="Times New Roman" w:hAnsi="Times New Roman"/>
          <w:sz w:val="24"/>
          <w:szCs w:val="24"/>
        </w:rPr>
        <w:t xml:space="preserve">дениях Первомайского района и </w:t>
      </w:r>
      <w:r w:rsidR="000F6E15">
        <w:rPr>
          <w:rFonts w:ascii="Times New Roman" w:hAnsi="Times New Roman"/>
          <w:sz w:val="24"/>
          <w:szCs w:val="24"/>
        </w:rPr>
        <w:t>171</w:t>
      </w:r>
      <w:r w:rsidRPr="00262AAC">
        <w:rPr>
          <w:rFonts w:ascii="Times New Roman" w:hAnsi="Times New Roman"/>
          <w:sz w:val="24"/>
          <w:szCs w:val="24"/>
        </w:rPr>
        <w:t xml:space="preserve"> </w:t>
      </w:r>
      <w:r w:rsidR="001423CA" w:rsidRPr="00262AAC">
        <w:rPr>
          <w:rFonts w:ascii="Times New Roman" w:hAnsi="Times New Roman"/>
          <w:sz w:val="24"/>
          <w:szCs w:val="24"/>
        </w:rPr>
        <w:t>воспитанник</w:t>
      </w:r>
      <w:r w:rsidRPr="00262AAC">
        <w:rPr>
          <w:rFonts w:ascii="Times New Roman" w:hAnsi="Times New Roman"/>
          <w:sz w:val="24"/>
          <w:szCs w:val="24"/>
        </w:rPr>
        <w:t xml:space="preserve"> при о</w:t>
      </w:r>
      <w:r w:rsidR="001423CA" w:rsidRPr="00262AAC">
        <w:rPr>
          <w:rFonts w:ascii="Times New Roman" w:hAnsi="Times New Roman"/>
          <w:sz w:val="24"/>
          <w:szCs w:val="24"/>
        </w:rPr>
        <w:t xml:space="preserve">бщеобразовательных учреждениях. </w:t>
      </w:r>
      <w:r w:rsidR="00331D34" w:rsidRPr="00262AAC">
        <w:rPr>
          <w:rFonts w:ascii="Times New Roman" w:hAnsi="Times New Roman"/>
          <w:sz w:val="24"/>
          <w:szCs w:val="24"/>
        </w:rPr>
        <w:t xml:space="preserve">Реализация мероприятий, направленных на ликвидацию очередности на зачисление детей в дошкольные образовательные организации, предусматривает обеспечение всех детей возможностью получать услуги дошкольного образования в Первомайском районе. На протяжении пяти последних лет наблюдается положительная динамика охвата детей района дошкольным образованием. </w:t>
      </w:r>
      <w:r w:rsidRPr="00262AAC">
        <w:rPr>
          <w:rFonts w:ascii="Times New Roman" w:hAnsi="Times New Roman"/>
          <w:color w:val="000000"/>
          <w:sz w:val="24"/>
          <w:szCs w:val="24"/>
        </w:rPr>
        <w:t xml:space="preserve">Средняя наполняемость групп в муниципальных дошкольных образовательных организациях – 15 воспитанников. </w:t>
      </w:r>
    </w:p>
    <w:p w:rsidR="00331D34" w:rsidRPr="00262AAC" w:rsidRDefault="006D0FD5" w:rsidP="006D0FD5">
      <w:pPr>
        <w:spacing w:after="0" w:line="360" w:lineRule="auto"/>
        <w:jc w:val="both"/>
        <w:rPr>
          <w:rFonts w:ascii="Times New Roman" w:hAnsi="Times New Roman"/>
          <w:sz w:val="24"/>
          <w:szCs w:val="24"/>
        </w:rPr>
      </w:pPr>
      <w:r w:rsidRPr="00262AAC">
        <w:rPr>
          <w:rFonts w:ascii="Times New Roman" w:hAnsi="Times New Roman"/>
          <w:color w:val="FF0000"/>
          <w:sz w:val="24"/>
          <w:szCs w:val="24"/>
        </w:rPr>
        <w:t xml:space="preserve">            </w:t>
      </w:r>
      <w:r w:rsidR="00331D34" w:rsidRPr="00262AAC">
        <w:rPr>
          <w:rFonts w:ascii="Times New Roman" w:hAnsi="Times New Roman"/>
          <w:sz w:val="24"/>
          <w:szCs w:val="24"/>
        </w:rPr>
        <w:t>Для успешной реализации  образовательного заказа государства в сфере дошкольного образования в течение учебного года в образовательных учреждениях, реализующих программы дошкольного образования, проводилась активная работа по следующим направлениям:</w:t>
      </w:r>
    </w:p>
    <w:p w:rsidR="00331D34" w:rsidRPr="00262AAC" w:rsidRDefault="00331D34" w:rsidP="006D0FD5">
      <w:pPr>
        <w:spacing w:after="0" w:line="360" w:lineRule="auto"/>
        <w:jc w:val="both"/>
        <w:rPr>
          <w:rFonts w:ascii="Times New Roman" w:hAnsi="Times New Roman"/>
          <w:sz w:val="24"/>
          <w:szCs w:val="24"/>
        </w:rPr>
      </w:pPr>
      <w:r w:rsidRPr="00262AAC">
        <w:rPr>
          <w:rFonts w:ascii="Times New Roman" w:hAnsi="Times New Roman"/>
          <w:sz w:val="24"/>
          <w:szCs w:val="24"/>
        </w:rPr>
        <w:t xml:space="preserve">- разработка параметров и критериев качества системы дошкольного образования; </w:t>
      </w:r>
    </w:p>
    <w:p w:rsidR="00331D34" w:rsidRPr="00262AAC" w:rsidRDefault="00331D34" w:rsidP="006D0FD5">
      <w:pPr>
        <w:spacing w:after="0" w:line="360" w:lineRule="auto"/>
        <w:jc w:val="both"/>
        <w:rPr>
          <w:rFonts w:ascii="Times New Roman" w:hAnsi="Times New Roman"/>
          <w:sz w:val="24"/>
          <w:szCs w:val="24"/>
        </w:rPr>
      </w:pPr>
      <w:r w:rsidRPr="00262AAC">
        <w:rPr>
          <w:rFonts w:ascii="Times New Roman" w:hAnsi="Times New Roman"/>
          <w:sz w:val="24"/>
          <w:szCs w:val="24"/>
        </w:rPr>
        <w:t>- выявление на раннем этапе развития детей с ОВЗ, развитие инклюзивного образования;</w:t>
      </w:r>
    </w:p>
    <w:p w:rsidR="00331D34" w:rsidRPr="00262AAC" w:rsidRDefault="00331D34" w:rsidP="006D0FD5">
      <w:pPr>
        <w:spacing w:after="0" w:line="360" w:lineRule="auto"/>
        <w:jc w:val="both"/>
        <w:rPr>
          <w:rFonts w:ascii="Times New Roman" w:hAnsi="Times New Roman"/>
          <w:sz w:val="24"/>
          <w:szCs w:val="24"/>
        </w:rPr>
      </w:pPr>
      <w:r w:rsidRPr="00262AAC">
        <w:rPr>
          <w:rFonts w:ascii="Times New Roman" w:hAnsi="Times New Roman"/>
          <w:sz w:val="24"/>
          <w:szCs w:val="24"/>
        </w:rPr>
        <w:t>-системное повышение квалификации педагогических и руководящих работников дошкольного образования.</w:t>
      </w:r>
    </w:p>
    <w:p w:rsidR="00331D34" w:rsidRPr="00262AAC" w:rsidRDefault="00331D34" w:rsidP="006D0FD5">
      <w:pPr>
        <w:spacing w:after="0" w:line="360" w:lineRule="auto"/>
        <w:jc w:val="both"/>
        <w:rPr>
          <w:rFonts w:ascii="Times New Roman" w:hAnsi="Times New Roman"/>
          <w:sz w:val="24"/>
          <w:szCs w:val="24"/>
        </w:rPr>
      </w:pPr>
      <w:r w:rsidRPr="00262AAC">
        <w:rPr>
          <w:rFonts w:ascii="Times New Roman" w:hAnsi="Times New Roman"/>
          <w:sz w:val="24"/>
          <w:szCs w:val="24"/>
        </w:rPr>
        <w:tab/>
        <w:t>Социальный заказ на услуги ДОУ направлен на развитие личности ребенка с учетом его психофизического состояния и индивидуальных  возможностей, на коррекцию нарушений речевого развития и на подготовку ребенка к школе.</w:t>
      </w:r>
    </w:p>
    <w:p w:rsidR="00724707" w:rsidRPr="006D0FD5" w:rsidRDefault="00331D34" w:rsidP="006D0FD5">
      <w:pPr>
        <w:spacing w:after="0" w:line="360" w:lineRule="auto"/>
        <w:ind w:firstLine="720"/>
        <w:jc w:val="both"/>
        <w:rPr>
          <w:rFonts w:ascii="Times New Roman" w:hAnsi="Times New Roman"/>
          <w:sz w:val="24"/>
          <w:szCs w:val="24"/>
        </w:rPr>
      </w:pPr>
      <w:r w:rsidRPr="00262AAC">
        <w:rPr>
          <w:rFonts w:ascii="Times New Roman" w:hAnsi="Times New Roman"/>
          <w:color w:val="000000"/>
          <w:sz w:val="24"/>
          <w:szCs w:val="24"/>
        </w:rPr>
        <w:t>Анализ работы системы дошкольного  образовани</w:t>
      </w:r>
      <w:r w:rsidR="002D207B" w:rsidRPr="00262AAC">
        <w:rPr>
          <w:rFonts w:ascii="Times New Roman" w:hAnsi="Times New Roman"/>
          <w:color w:val="000000"/>
          <w:sz w:val="24"/>
          <w:szCs w:val="24"/>
        </w:rPr>
        <w:t xml:space="preserve">я в  Первомайском  районе в 2024 </w:t>
      </w:r>
      <w:r w:rsidRPr="00262AAC">
        <w:rPr>
          <w:rFonts w:ascii="Times New Roman" w:hAnsi="Times New Roman"/>
          <w:color w:val="000000"/>
          <w:sz w:val="24"/>
          <w:szCs w:val="24"/>
        </w:rPr>
        <w:t xml:space="preserve">году показывает  её стабильную  организацию и  функционирование  в условиях современных требований. Педагоги дошкольного образования  формируют  образовательную </w:t>
      </w:r>
      <w:r w:rsidRPr="00262AAC">
        <w:rPr>
          <w:rFonts w:ascii="Times New Roman" w:hAnsi="Times New Roman"/>
          <w:color w:val="000000"/>
          <w:sz w:val="24"/>
          <w:szCs w:val="24"/>
        </w:rPr>
        <w:lastRenderedPageBreak/>
        <w:t xml:space="preserve">среду в соответствии с </w:t>
      </w:r>
      <w:hyperlink r:id="rId8" w:history="1">
        <w:r w:rsidRPr="00262AAC">
          <w:rPr>
            <w:rFonts w:ascii="Times New Roman" w:hAnsi="Times New Roman"/>
            <w:sz w:val="24"/>
            <w:szCs w:val="24"/>
          </w:rPr>
          <w:t xml:space="preserve">ФГОС </w:t>
        </w:r>
        <w:proofErr w:type="gramStart"/>
        <w:r w:rsidRPr="00262AAC">
          <w:rPr>
            <w:rFonts w:ascii="Times New Roman" w:hAnsi="Times New Roman"/>
            <w:sz w:val="24"/>
            <w:szCs w:val="24"/>
          </w:rPr>
          <w:t>ДО</w:t>
        </w:r>
        <w:proofErr w:type="gramEnd"/>
      </w:hyperlink>
      <w:r w:rsidRPr="00262AAC">
        <w:rPr>
          <w:rFonts w:ascii="Times New Roman" w:hAnsi="Times New Roman"/>
          <w:sz w:val="24"/>
          <w:szCs w:val="24"/>
        </w:rPr>
        <w:t>,</w:t>
      </w:r>
      <w:r w:rsidRPr="00262AAC">
        <w:rPr>
          <w:rFonts w:ascii="Times New Roman" w:hAnsi="Times New Roman"/>
          <w:color w:val="000000"/>
          <w:sz w:val="24"/>
          <w:szCs w:val="24"/>
        </w:rPr>
        <w:t xml:space="preserve"> гибко реагируют </w:t>
      </w:r>
      <w:proofErr w:type="gramStart"/>
      <w:r w:rsidRPr="00262AAC">
        <w:rPr>
          <w:rFonts w:ascii="Times New Roman" w:hAnsi="Times New Roman"/>
          <w:color w:val="000000"/>
          <w:sz w:val="24"/>
          <w:szCs w:val="24"/>
        </w:rPr>
        <w:t>на</w:t>
      </w:r>
      <w:proofErr w:type="gramEnd"/>
      <w:r w:rsidRPr="00262AAC">
        <w:rPr>
          <w:rFonts w:ascii="Times New Roman" w:hAnsi="Times New Roman"/>
          <w:color w:val="000000"/>
          <w:sz w:val="24"/>
          <w:szCs w:val="24"/>
        </w:rPr>
        <w:t xml:space="preserve"> меняющиеся запросы родителей, выстраивают отношения с социальными партнерами для привлечения дополнительных </w:t>
      </w:r>
      <w:r w:rsidR="00022528" w:rsidRPr="00262AAC">
        <w:rPr>
          <w:rFonts w:ascii="Times New Roman" w:hAnsi="Times New Roman"/>
          <w:color w:val="000000"/>
          <w:sz w:val="24"/>
          <w:szCs w:val="24"/>
        </w:rPr>
        <w:t xml:space="preserve">образовательных ресурсов. </w:t>
      </w:r>
    </w:p>
    <w:p w:rsidR="006D0FD5" w:rsidRPr="006D0FD5" w:rsidRDefault="006D0FD5" w:rsidP="006D0FD5">
      <w:pPr>
        <w:spacing w:after="0" w:line="360" w:lineRule="auto"/>
        <w:ind w:firstLine="708"/>
        <w:jc w:val="center"/>
        <w:rPr>
          <w:rFonts w:ascii="Times New Roman" w:hAnsi="Times New Roman"/>
          <w:b/>
          <w:i/>
          <w:sz w:val="24"/>
          <w:szCs w:val="24"/>
        </w:rPr>
      </w:pPr>
    </w:p>
    <w:p w:rsidR="00724707" w:rsidRPr="007F3C3F" w:rsidRDefault="00724707" w:rsidP="006D0FD5">
      <w:pPr>
        <w:spacing w:after="0" w:line="360" w:lineRule="auto"/>
        <w:ind w:firstLine="708"/>
        <w:jc w:val="center"/>
        <w:rPr>
          <w:rFonts w:ascii="Times New Roman" w:hAnsi="Times New Roman"/>
          <w:b/>
          <w:i/>
          <w:sz w:val="24"/>
          <w:szCs w:val="24"/>
        </w:rPr>
      </w:pPr>
      <w:r w:rsidRPr="007F3C3F">
        <w:rPr>
          <w:rFonts w:ascii="Times New Roman" w:hAnsi="Times New Roman"/>
          <w:b/>
          <w:i/>
          <w:sz w:val="24"/>
          <w:szCs w:val="24"/>
        </w:rPr>
        <w:t>Общее образование</w:t>
      </w:r>
    </w:p>
    <w:p w:rsidR="00031920" w:rsidRPr="006D0FD5" w:rsidRDefault="00031920" w:rsidP="006D0FD5">
      <w:pPr>
        <w:spacing w:after="0" w:line="360" w:lineRule="auto"/>
        <w:ind w:firstLine="709"/>
        <w:jc w:val="both"/>
        <w:rPr>
          <w:rFonts w:ascii="Times New Roman" w:hAnsi="Times New Roman"/>
          <w:sz w:val="24"/>
          <w:szCs w:val="24"/>
        </w:rPr>
      </w:pPr>
      <w:r w:rsidRPr="007F3C3F">
        <w:rPr>
          <w:rFonts w:ascii="Times New Roman" w:hAnsi="Times New Roman"/>
          <w:sz w:val="24"/>
          <w:szCs w:val="24"/>
        </w:rPr>
        <w:t>Система начального общего, основного общего, среднего общего образования</w:t>
      </w:r>
      <w:r w:rsidR="001114A9" w:rsidRPr="007F3C3F">
        <w:rPr>
          <w:rFonts w:ascii="Times New Roman" w:hAnsi="Times New Roman"/>
          <w:sz w:val="24"/>
          <w:szCs w:val="24"/>
        </w:rPr>
        <w:t xml:space="preserve"> на 31 декабря 2024</w:t>
      </w:r>
      <w:r w:rsidRPr="007F3C3F">
        <w:rPr>
          <w:rFonts w:ascii="Times New Roman" w:hAnsi="Times New Roman"/>
          <w:sz w:val="24"/>
          <w:szCs w:val="24"/>
        </w:rPr>
        <w:t xml:space="preserve"> года включает в себя 14 общеобразовательных организаций. Их них 9 являются бюджетными организациями (МБОУ) и 5 автономной (МАОУ). 8 школ района относятся к малокомплектным. В двух школах района в МБОУ Первомайской СОШ и МБОУ Торбеевской ООШ школьники обучаются в две смены. Количество учащихся в образовательных организа</w:t>
      </w:r>
      <w:r w:rsidR="001114A9" w:rsidRPr="007F3C3F">
        <w:rPr>
          <w:rFonts w:ascii="Times New Roman" w:hAnsi="Times New Roman"/>
          <w:sz w:val="24"/>
          <w:szCs w:val="24"/>
        </w:rPr>
        <w:t xml:space="preserve">циях района  в первую смену 1649 </w:t>
      </w:r>
      <w:r w:rsidRPr="007F3C3F">
        <w:rPr>
          <w:rFonts w:ascii="Times New Roman" w:hAnsi="Times New Roman"/>
          <w:sz w:val="24"/>
          <w:szCs w:val="24"/>
        </w:rPr>
        <w:t xml:space="preserve"> человек, во вторую - </w:t>
      </w:r>
      <w:r w:rsidR="001114A9" w:rsidRPr="007F3C3F">
        <w:rPr>
          <w:rFonts w:ascii="Times New Roman" w:hAnsi="Times New Roman"/>
          <w:sz w:val="24"/>
          <w:szCs w:val="24"/>
        </w:rPr>
        <w:t>448</w:t>
      </w:r>
      <w:r w:rsidRPr="007F3C3F">
        <w:rPr>
          <w:rFonts w:ascii="Times New Roman" w:hAnsi="Times New Roman"/>
          <w:sz w:val="24"/>
          <w:szCs w:val="24"/>
        </w:rPr>
        <w:t xml:space="preserve"> (</w:t>
      </w:r>
      <w:r w:rsidR="001114A9" w:rsidRPr="007F3C3F">
        <w:rPr>
          <w:rFonts w:ascii="Times New Roman" w:hAnsi="Times New Roman"/>
          <w:sz w:val="24"/>
          <w:szCs w:val="24"/>
        </w:rPr>
        <w:t>21</w:t>
      </w:r>
      <w:r w:rsidRPr="007F3C3F">
        <w:rPr>
          <w:rFonts w:ascii="Times New Roman" w:hAnsi="Times New Roman"/>
          <w:sz w:val="24"/>
          <w:szCs w:val="24"/>
        </w:rPr>
        <w:t>%). Среднее соо</w:t>
      </w:r>
      <w:r w:rsidR="001114A9" w:rsidRPr="007F3C3F">
        <w:rPr>
          <w:rFonts w:ascii="Times New Roman" w:hAnsi="Times New Roman"/>
          <w:sz w:val="24"/>
          <w:szCs w:val="24"/>
        </w:rPr>
        <w:t>тношение «учитель-ученик» в 2024</w:t>
      </w:r>
      <w:r w:rsidR="007F3C3F" w:rsidRPr="007F3C3F">
        <w:rPr>
          <w:rFonts w:ascii="Times New Roman" w:hAnsi="Times New Roman"/>
          <w:sz w:val="24"/>
          <w:szCs w:val="24"/>
        </w:rPr>
        <w:t xml:space="preserve"> году составило 6,2</w:t>
      </w:r>
      <w:r w:rsidRPr="007F3C3F">
        <w:rPr>
          <w:rFonts w:ascii="Times New Roman" w:hAnsi="Times New Roman"/>
          <w:sz w:val="24"/>
          <w:szCs w:val="24"/>
        </w:rPr>
        <w:t xml:space="preserve"> чел.</w:t>
      </w:r>
      <w:r w:rsidR="002736B0" w:rsidRPr="007F3C3F">
        <w:rPr>
          <w:rFonts w:ascii="Times New Roman" w:hAnsi="Times New Roman"/>
          <w:sz w:val="24"/>
          <w:szCs w:val="24"/>
        </w:rPr>
        <w:t xml:space="preserve"> </w:t>
      </w:r>
    </w:p>
    <w:p w:rsidR="009A05FD" w:rsidRPr="007F3C3F" w:rsidRDefault="00031920" w:rsidP="006D0FD5">
      <w:pPr>
        <w:spacing w:after="0" w:line="360" w:lineRule="auto"/>
        <w:ind w:firstLine="709"/>
        <w:jc w:val="both"/>
        <w:rPr>
          <w:rFonts w:ascii="Times New Roman" w:hAnsi="Times New Roman"/>
          <w:sz w:val="24"/>
          <w:szCs w:val="24"/>
        </w:rPr>
      </w:pPr>
      <w:r w:rsidRPr="007F3C3F">
        <w:rPr>
          <w:rFonts w:ascii="Times New Roman" w:hAnsi="Times New Roman"/>
          <w:sz w:val="24"/>
          <w:szCs w:val="24"/>
        </w:rPr>
        <w:t>Численность учащихся на 1 сентября 2</w:t>
      </w:r>
      <w:r w:rsidR="007F3C3F" w:rsidRPr="007F3C3F">
        <w:rPr>
          <w:rFonts w:ascii="Times New Roman" w:hAnsi="Times New Roman"/>
          <w:sz w:val="24"/>
          <w:szCs w:val="24"/>
        </w:rPr>
        <w:t>024</w:t>
      </w:r>
      <w:r w:rsidRPr="007F3C3F">
        <w:rPr>
          <w:rFonts w:ascii="Times New Roman" w:hAnsi="Times New Roman"/>
          <w:sz w:val="24"/>
          <w:szCs w:val="24"/>
        </w:rPr>
        <w:t xml:space="preserve"> года составила 2</w:t>
      </w:r>
      <w:r w:rsidR="007F3C3F" w:rsidRPr="007F3C3F">
        <w:rPr>
          <w:rFonts w:ascii="Times New Roman" w:hAnsi="Times New Roman"/>
          <w:sz w:val="24"/>
          <w:szCs w:val="24"/>
        </w:rPr>
        <w:t xml:space="preserve">097 </w:t>
      </w:r>
      <w:r w:rsidRPr="007F3C3F">
        <w:rPr>
          <w:rFonts w:ascii="Times New Roman" w:hAnsi="Times New Roman"/>
          <w:sz w:val="24"/>
          <w:szCs w:val="24"/>
        </w:rPr>
        <w:t>человек. К</w:t>
      </w:r>
      <w:r w:rsidR="007B1B0E" w:rsidRPr="007F3C3F">
        <w:rPr>
          <w:rFonts w:ascii="Times New Roman" w:hAnsi="Times New Roman"/>
          <w:sz w:val="24"/>
          <w:szCs w:val="24"/>
        </w:rPr>
        <w:t>оличество классов</w:t>
      </w:r>
      <w:r w:rsidR="007F3C3F" w:rsidRPr="007F3C3F">
        <w:rPr>
          <w:rFonts w:ascii="Times New Roman" w:hAnsi="Times New Roman"/>
          <w:sz w:val="24"/>
          <w:szCs w:val="24"/>
        </w:rPr>
        <w:t>-комплектов - 170</w:t>
      </w:r>
      <w:r w:rsidR="00F27316" w:rsidRPr="007F3C3F">
        <w:rPr>
          <w:rFonts w:ascii="Times New Roman" w:hAnsi="Times New Roman"/>
          <w:sz w:val="24"/>
          <w:szCs w:val="24"/>
        </w:rPr>
        <w:t xml:space="preserve"> </w:t>
      </w:r>
      <w:r w:rsidRPr="007F3C3F">
        <w:rPr>
          <w:rFonts w:ascii="Times New Roman" w:hAnsi="Times New Roman"/>
          <w:sz w:val="24"/>
          <w:szCs w:val="24"/>
        </w:rPr>
        <w:t xml:space="preserve"> </w:t>
      </w:r>
      <w:r w:rsidR="00F27316" w:rsidRPr="007F3C3F">
        <w:rPr>
          <w:rFonts w:ascii="Times New Roman" w:hAnsi="Times New Roman"/>
          <w:sz w:val="24"/>
          <w:szCs w:val="24"/>
        </w:rPr>
        <w:t>(</w:t>
      </w:r>
      <w:r w:rsidRPr="007F3C3F">
        <w:rPr>
          <w:rFonts w:ascii="Times New Roman" w:hAnsi="Times New Roman"/>
          <w:sz w:val="24"/>
          <w:szCs w:val="24"/>
        </w:rPr>
        <w:t>4 класса с АООП для учащихся с ОВЗ</w:t>
      </w:r>
      <w:r w:rsidR="00F27316" w:rsidRPr="007F3C3F">
        <w:rPr>
          <w:rFonts w:ascii="Times New Roman" w:hAnsi="Times New Roman"/>
          <w:sz w:val="24"/>
          <w:szCs w:val="24"/>
        </w:rPr>
        <w:t>)</w:t>
      </w:r>
      <w:r w:rsidR="007F3C3F" w:rsidRPr="007F3C3F">
        <w:rPr>
          <w:rFonts w:ascii="Times New Roman" w:hAnsi="Times New Roman"/>
          <w:sz w:val="24"/>
          <w:szCs w:val="24"/>
        </w:rPr>
        <w:t>. В первый класс в 2024</w:t>
      </w:r>
      <w:r w:rsidRPr="007F3C3F">
        <w:rPr>
          <w:rFonts w:ascii="Times New Roman" w:hAnsi="Times New Roman"/>
          <w:sz w:val="24"/>
          <w:szCs w:val="24"/>
        </w:rPr>
        <w:t xml:space="preserve"> году было принято </w:t>
      </w:r>
      <w:r w:rsidR="007F3C3F" w:rsidRPr="007F3C3F">
        <w:rPr>
          <w:rFonts w:ascii="Times New Roman" w:hAnsi="Times New Roman"/>
          <w:sz w:val="24"/>
          <w:szCs w:val="24"/>
        </w:rPr>
        <w:t>189 человек</w:t>
      </w:r>
      <w:r w:rsidRPr="007F3C3F">
        <w:rPr>
          <w:rFonts w:ascii="Times New Roman" w:hAnsi="Times New Roman"/>
          <w:sz w:val="24"/>
          <w:szCs w:val="24"/>
        </w:rPr>
        <w:t xml:space="preserve">. </w:t>
      </w:r>
    </w:p>
    <w:p w:rsidR="00102959" w:rsidRPr="009A05FD" w:rsidRDefault="00C561DF" w:rsidP="006D0FD5">
      <w:pPr>
        <w:spacing w:after="0" w:line="360" w:lineRule="auto"/>
        <w:ind w:firstLine="709"/>
        <w:jc w:val="both"/>
        <w:rPr>
          <w:rFonts w:ascii="Times New Roman" w:hAnsi="Times New Roman"/>
          <w:sz w:val="24"/>
          <w:szCs w:val="24"/>
        </w:rPr>
      </w:pPr>
      <w:r w:rsidRPr="009A05FD">
        <w:rPr>
          <w:rFonts w:ascii="Times New Roman" w:hAnsi="Times New Roman"/>
          <w:sz w:val="24"/>
          <w:szCs w:val="24"/>
        </w:rPr>
        <w:t xml:space="preserve"> </w:t>
      </w:r>
      <w:r w:rsidR="00102959" w:rsidRPr="009A05FD">
        <w:rPr>
          <w:rFonts w:ascii="Times New Roman" w:hAnsi="Times New Roman"/>
          <w:sz w:val="24"/>
          <w:szCs w:val="24"/>
        </w:rPr>
        <w:t xml:space="preserve">Обеспечение Комплексной безопасности образовательного процесса является одной из приоритетных задач образовательного учреждения, главным направлением которых является создание здоровых и безопасных условий для обучающихся и педагогов. Реализации  поставленных задач  ведется в соответствии   ведомственной районной программой «Комплексная безопасность ОУ». Организация подвоза обучающихся осуществляется в </w:t>
      </w:r>
      <w:r w:rsidR="009A05FD" w:rsidRPr="009A05FD">
        <w:rPr>
          <w:rFonts w:ascii="Times New Roman" w:hAnsi="Times New Roman"/>
          <w:sz w:val="24"/>
          <w:szCs w:val="24"/>
        </w:rPr>
        <w:t>10</w:t>
      </w:r>
      <w:r w:rsidR="00102959" w:rsidRPr="009A05FD">
        <w:rPr>
          <w:rFonts w:ascii="Times New Roman" w:hAnsi="Times New Roman"/>
          <w:sz w:val="24"/>
          <w:szCs w:val="24"/>
        </w:rPr>
        <w:t xml:space="preserve"> ОУ, которым охвачено </w:t>
      </w:r>
      <w:r w:rsidR="009A05FD" w:rsidRPr="009A05FD">
        <w:rPr>
          <w:rFonts w:ascii="Times New Roman" w:hAnsi="Times New Roman"/>
          <w:sz w:val="24"/>
          <w:szCs w:val="24"/>
        </w:rPr>
        <w:t>314</w:t>
      </w:r>
      <w:r w:rsidR="00102959" w:rsidRPr="009A05FD">
        <w:rPr>
          <w:rFonts w:ascii="Times New Roman" w:hAnsi="Times New Roman"/>
          <w:sz w:val="24"/>
          <w:szCs w:val="24"/>
        </w:rPr>
        <w:t xml:space="preserve"> ребенка.  По состоянию на 31.12.202</w:t>
      </w:r>
      <w:r w:rsidR="009A05FD" w:rsidRPr="009A05FD">
        <w:rPr>
          <w:rFonts w:ascii="Times New Roman" w:hAnsi="Times New Roman"/>
          <w:sz w:val="24"/>
          <w:szCs w:val="24"/>
        </w:rPr>
        <w:t>4</w:t>
      </w:r>
      <w:r w:rsidR="00102959" w:rsidRPr="009A05FD">
        <w:rPr>
          <w:rFonts w:ascii="Times New Roman" w:hAnsi="Times New Roman"/>
          <w:sz w:val="24"/>
          <w:szCs w:val="24"/>
        </w:rPr>
        <w:t xml:space="preserve">  на подвозе учащихся  фактически  задействовано 1</w:t>
      </w:r>
      <w:r w:rsidR="009A05FD" w:rsidRPr="009A05FD">
        <w:rPr>
          <w:rFonts w:ascii="Times New Roman" w:hAnsi="Times New Roman"/>
          <w:sz w:val="24"/>
          <w:szCs w:val="24"/>
        </w:rPr>
        <w:t>4</w:t>
      </w:r>
      <w:r w:rsidR="00102959" w:rsidRPr="009A05FD">
        <w:rPr>
          <w:rFonts w:ascii="Times New Roman" w:hAnsi="Times New Roman"/>
          <w:sz w:val="24"/>
          <w:szCs w:val="24"/>
        </w:rPr>
        <w:t xml:space="preserve"> автобусов. Все они отвечают требованиям технического регламента и срокам эксплуатации, все автобусы оснащены системами ГЛОНАСС. В на всех школьных автобусах установлены </w:t>
      </w:r>
      <w:proofErr w:type="spellStart"/>
      <w:r w:rsidR="00102959" w:rsidRPr="009A05FD">
        <w:rPr>
          <w:rFonts w:ascii="Times New Roman" w:hAnsi="Times New Roman"/>
          <w:sz w:val="24"/>
          <w:szCs w:val="24"/>
        </w:rPr>
        <w:t>тахографы</w:t>
      </w:r>
      <w:proofErr w:type="spellEnd"/>
      <w:r w:rsidR="00102959" w:rsidRPr="009A05FD">
        <w:rPr>
          <w:rFonts w:ascii="Times New Roman" w:hAnsi="Times New Roman"/>
          <w:sz w:val="24"/>
          <w:szCs w:val="24"/>
        </w:rPr>
        <w:t>, видеонаблюдение.</w:t>
      </w:r>
    </w:p>
    <w:p w:rsidR="00E400D7" w:rsidRPr="006D0FD5" w:rsidRDefault="00102959" w:rsidP="006D0FD5">
      <w:pPr>
        <w:spacing w:after="0" w:line="360" w:lineRule="auto"/>
        <w:ind w:firstLine="709"/>
        <w:jc w:val="both"/>
        <w:rPr>
          <w:rFonts w:ascii="Times New Roman" w:hAnsi="Times New Roman"/>
          <w:sz w:val="24"/>
          <w:szCs w:val="24"/>
        </w:rPr>
      </w:pPr>
      <w:r w:rsidRPr="009A05FD">
        <w:rPr>
          <w:rFonts w:ascii="Times New Roman" w:hAnsi="Times New Roman"/>
          <w:sz w:val="24"/>
          <w:szCs w:val="24"/>
        </w:rPr>
        <w:t xml:space="preserve"> В связи с тем, что уровень проявления террористических угроз не уменьшается, в прошедшем учебном году уделялось повышенное внимание вопросам антитеррористической безопасности.  На 29   объектах    образовательных организаций из 31  установлена система  видеонаблюдения. </w:t>
      </w:r>
    </w:p>
    <w:p w:rsidR="00E400D7" w:rsidRPr="006D0FD5" w:rsidRDefault="00102959" w:rsidP="006D0FD5">
      <w:pPr>
        <w:spacing w:after="0" w:line="360" w:lineRule="auto"/>
        <w:ind w:firstLine="708"/>
        <w:jc w:val="both"/>
        <w:rPr>
          <w:rFonts w:ascii="Times New Roman" w:hAnsi="Times New Roman"/>
          <w:sz w:val="24"/>
          <w:szCs w:val="24"/>
        </w:rPr>
      </w:pPr>
      <w:r w:rsidRPr="006D0FD5">
        <w:rPr>
          <w:rFonts w:ascii="Times New Roman" w:hAnsi="Times New Roman"/>
          <w:sz w:val="24"/>
          <w:szCs w:val="24"/>
        </w:rPr>
        <w:t xml:space="preserve"> </w:t>
      </w:r>
      <w:r w:rsidR="00E400D7" w:rsidRPr="00E92B3E">
        <w:rPr>
          <w:rFonts w:ascii="Times New Roman" w:hAnsi="Times New Roman"/>
          <w:sz w:val="24"/>
          <w:szCs w:val="24"/>
        </w:rPr>
        <w:t xml:space="preserve">Существенным условием укрепления здоровья обучающихся является обеспечение их качественным, сбалансированным питанием. Горячим питанием охвачено 100% от числа учащихся и воспитанников. Бесплатное горячее питание осуществляется во всех школах, для  обучающихся с 1-4 класс (численностью </w:t>
      </w:r>
      <w:r w:rsidR="00E92B3E" w:rsidRPr="00E92B3E">
        <w:rPr>
          <w:rFonts w:ascii="Times New Roman" w:hAnsi="Times New Roman"/>
          <w:sz w:val="24"/>
          <w:szCs w:val="24"/>
        </w:rPr>
        <w:t>839</w:t>
      </w:r>
      <w:r w:rsidR="00E400D7" w:rsidRPr="00E92B3E">
        <w:rPr>
          <w:rFonts w:ascii="Times New Roman" w:hAnsi="Times New Roman"/>
          <w:sz w:val="24"/>
          <w:szCs w:val="24"/>
        </w:rPr>
        <w:t xml:space="preserve"> человек), сумма обеда составляет </w:t>
      </w:r>
      <w:r w:rsidR="00E92B3E" w:rsidRPr="00E92B3E">
        <w:rPr>
          <w:rFonts w:ascii="Times New Roman" w:hAnsi="Times New Roman"/>
          <w:sz w:val="24"/>
          <w:szCs w:val="24"/>
        </w:rPr>
        <w:t>90</w:t>
      </w:r>
      <w:r w:rsidR="00E400D7" w:rsidRPr="00E92B3E">
        <w:rPr>
          <w:rFonts w:ascii="Times New Roman" w:hAnsi="Times New Roman"/>
          <w:sz w:val="24"/>
          <w:szCs w:val="24"/>
        </w:rPr>
        <w:t xml:space="preserve"> рублей </w:t>
      </w:r>
      <w:r w:rsidR="00E92B3E" w:rsidRPr="00E92B3E">
        <w:rPr>
          <w:rFonts w:ascii="Times New Roman" w:hAnsi="Times New Roman"/>
          <w:sz w:val="24"/>
          <w:szCs w:val="24"/>
        </w:rPr>
        <w:t>0</w:t>
      </w:r>
      <w:r w:rsidR="00E400D7" w:rsidRPr="00E92B3E">
        <w:rPr>
          <w:rFonts w:ascii="Times New Roman" w:hAnsi="Times New Roman"/>
          <w:sz w:val="24"/>
          <w:szCs w:val="24"/>
        </w:rPr>
        <w:t xml:space="preserve">0 </w:t>
      </w:r>
      <w:r w:rsidR="00E400D7" w:rsidRPr="00632C26">
        <w:rPr>
          <w:rFonts w:ascii="Times New Roman" w:hAnsi="Times New Roman"/>
          <w:sz w:val="24"/>
          <w:szCs w:val="24"/>
        </w:rPr>
        <w:t>копеек.</w:t>
      </w:r>
    </w:p>
    <w:p w:rsidR="00E400D7" w:rsidRPr="00D165E1" w:rsidRDefault="00E400D7" w:rsidP="006D0FD5">
      <w:pPr>
        <w:spacing w:after="0" w:line="360" w:lineRule="auto"/>
        <w:ind w:firstLine="708"/>
        <w:jc w:val="both"/>
        <w:rPr>
          <w:rFonts w:ascii="Times New Roman" w:hAnsi="Times New Roman"/>
          <w:sz w:val="24"/>
          <w:szCs w:val="24"/>
        </w:rPr>
      </w:pPr>
      <w:r w:rsidRPr="00D165E1">
        <w:rPr>
          <w:rFonts w:ascii="Times New Roman" w:hAnsi="Times New Roman"/>
          <w:sz w:val="24"/>
          <w:szCs w:val="24"/>
        </w:rPr>
        <w:lastRenderedPageBreak/>
        <w:t>Численность педагогических работников общеобразова</w:t>
      </w:r>
      <w:r w:rsidR="00031A8E" w:rsidRPr="00D165E1">
        <w:rPr>
          <w:rFonts w:ascii="Times New Roman" w:hAnsi="Times New Roman"/>
          <w:sz w:val="24"/>
          <w:szCs w:val="24"/>
        </w:rPr>
        <w:t xml:space="preserve">тельных учреждений составляет </w:t>
      </w:r>
      <w:r w:rsidR="00817128" w:rsidRPr="00D165E1">
        <w:rPr>
          <w:rFonts w:ascii="Times New Roman" w:hAnsi="Times New Roman"/>
          <w:sz w:val="24"/>
          <w:szCs w:val="24"/>
        </w:rPr>
        <w:t>335</w:t>
      </w:r>
      <w:r w:rsidRPr="00D165E1">
        <w:rPr>
          <w:rFonts w:ascii="Times New Roman" w:hAnsi="Times New Roman"/>
          <w:sz w:val="24"/>
          <w:szCs w:val="24"/>
        </w:rPr>
        <w:t xml:space="preserve"> человек. Средний возраст педагогов общеобразовательных учре</w:t>
      </w:r>
      <w:r w:rsidR="00031A8E" w:rsidRPr="00D165E1">
        <w:rPr>
          <w:rFonts w:ascii="Times New Roman" w:hAnsi="Times New Roman"/>
          <w:sz w:val="24"/>
          <w:szCs w:val="24"/>
        </w:rPr>
        <w:t xml:space="preserve">ждений составляет </w:t>
      </w:r>
      <w:r w:rsidR="009E4D90" w:rsidRPr="00D165E1">
        <w:rPr>
          <w:rFonts w:ascii="Times New Roman" w:hAnsi="Times New Roman"/>
          <w:sz w:val="24"/>
          <w:szCs w:val="24"/>
        </w:rPr>
        <w:t>47</w:t>
      </w:r>
      <w:r w:rsidRPr="00D165E1">
        <w:rPr>
          <w:rFonts w:ascii="Times New Roman" w:hAnsi="Times New Roman"/>
          <w:sz w:val="24"/>
          <w:szCs w:val="24"/>
        </w:rPr>
        <w:t xml:space="preserve"> </w:t>
      </w:r>
      <w:r w:rsidR="00031A8E" w:rsidRPr="00D165E1">
        <w:rPr>
          <w:rFonts w:ascii="Times New Roman" w:hAnsi="Times New Roman"/>
          <w:sz w:val="24"/>
          <w:szCs w:val="24"/>
        </w:rPr>
        <w:t>год</w:t>
      </w:r>
      <w:r w:rsidRPr="00D165E1">
        <w:rPr>
          <w:rFonts w:ascii="Times New Roman" w:hAnsi="Times New Roman"/>
          <w:sz w:val="24"/>
          <w:szCs w:val="24"/>
        </w:rPr>
        <w:t>. 8</w:t>
      </w:r>
      <w:r w:rsidR="00031A8E" w:rsidRPr="00D165E1">
        <w:rPr>
          <w:rFonts w:ascii="Times New Roman" w:hAnsi="Times New Roman"/>
          <w:sz w:val="24"/>
          <w:szCs w:val="24"/>
        </w:rPr>
        <w:t>7</w:t>
      </w:r>
      <w:r w:rsidRPr="00D165E1">
        <w:rPr>
          <w:rFonts w:ascii="Times New Roman" w:hAnsi="Times New Roman"/>
          <w:sz w:val="24"/>
          <w:szCs w:val="24"/>
        </w:rPr>
        <w:t>% педагогических работников составляют женщины. О высоком профессионализме учителей можно судить по результатам аттестаций педагогических работников.</w:t>
      </w:r>
      <w:r w:rsidR="002D207B" w:rsidRPr="00D165E1">
        <w:rPr>
          <w:rFonts w:ascii="Times New Roman" w:hAnsi="Times New Roman"/>
          <w:sz w:val="24"/>
          <w:szCs w:val="24"/>
        </w:rPr>
        <w:t xml:space="preserve"> </w:t>
      </w:r>
    </w:p>
    <w:p w:rsidR="00E400D7" w:rsidRPr="006D0FD5" w:rsidRDefault="00E400D7" w:rsidP="006D0FD5">
      <w:pPr>
        <w:spacing w:after="0" w:line="360" w:lineRule="auto"/>
        <w:ind w:firstLine="708"/>
        <w:jc w:val="both"/>
        <w:rPr>
          <w:rFonts w:ascii="Times New Roman" w:hAnsi="Times New Roman"/>
          <w:sz w:val="24"/>
          <w:szCs w:val="24"/>
        </w:rPr>
      </w:pPr>
      <w:r w:rsidRPr="003453FB">
        <w:rPr>
          <w:rFonts w:ascii="Times New Roman" w:hAnsi="Times New Roman"/>
          <w:sz w:val="24"/>
          <w:szCs w:val="24"/>
        </w:rPr>
        <w:t>Ежегодно увеличивается число педагогов, повышающих свою квалификацию. В 202</w:t>
      </w:r>
      <w:r w:rsidR="00AD7B39" w:rsidRPr="003453FB">
        <w:rPr>
          <w:rFonts w:ascii="Times New Roman" w:hAnsi="Times New Roman"/>
          <w:sz w:val="24"/>
          <w:szCs w:val="24"/>
        </w:rPr>
        <w:t>4</w:t>
      </w:r>
      <w:r w:rsidRPr="003453FB">
        <w:rPr>
          <w:rFonts w:ascii="Times New Roman" w:hAnsi="Times New Roman"/>
          <w:sz w:val="24"/>
          <w:szCs w:val="24"/>
        </w:rPr>
        <w:t xml:space="preserve">  году  аттестовано 36 педагогических работников,</w:t>
      </w:r>
      <w:r w:rsidR="00076338" w:rsidRPr="003453FB">
        <w:rPr>
          <w:rFonts w:ascii="Times New Roman" w:hAnsi="Times New Roman"/>
          <w:sz w:val="24"/>
          <w:szCs w:val="24"/>
        </w:rPr>
        <w:t xml:space="preserve">  </w:t>
      </w:r>
      <w:r w:rsidRPr="003453FB">
        <w:rPr>
          <w:rFonts w:ascii="Times New Roman" w:hAnsi="Times New Roman"/>
          <w:sz w:val="24"/>
          <w:szCs w:val="24"/>
        </w:rPr>
        <w:t xml:space="preserve"> </w:t>
      </w:r>
      <w:r w:rsidR="006B1F6E" w:rsidRPr="006B1F6E">
        <w:rPr>
          <w:rFonts w:ascii="Times New Roman" w:hAnsi="Times New Roman"/>
          <w:sz w:val="24"/>
          <w:szCs w:val="24"/>
        </w:rPr>
        <w:t xml:space="preserve">курсовую подготовку прошли 142 педагогов, что составляет 42 </w:t>
      </w:r>
      <w:r w:rsidRPr="006B1F6E">
        <w:rPr>
          <w:rFonts w:ascii="Times New Roman" w:hAnsi="Times New Roman"/>
          <w:sz w:val="24"/>
          <w:szCs w:val="24"/>
        </w:rPr>
        <w:t>% от общего количества.</w:t>
      </w:r>
      <w:r w:rsidRPr="006D0FD5">
        <w:rPr>
          <w:rFonts w:ascii="Times New Roman" w:hAnsi="Times New Roman"/>
          <w:sz w:val="24"/>
          <w:szCs w:val="24"/>
        </w:rPr>
        <w:t xml:space="preserve"> </w:t>
      </w:r>
      <w:r w:rsidR="002736B0">
        <w:rPr>
          <w:rFonts w:ascii="Times New Roman" w:hAnsi="Times New Roman"/>
          <w:sz w:val="24"/>
          <w:szCs w:val="24"/>
        </w:rPr>
        <w:t xml:space="preserve"> </w:t>
      </w:r>
    </w:p>
    <w:p w:rsidR="00031920" w:rsidRPr="004837D9" w:rsidRDefault="00C962E1" w:rsidP="006D0FD5">
      <w:pPr>
        <w:spacing w:after="0" w:line="360" w:lineRule="auto"/>
        <w:jc w:val="both"/>
        <w:rPr>
          <w:rFonts w:ascii="Times New Roman" w:hAnsi="Times New Roman"/>
          <w:sz w:val="24"/>
          <w:szCs w:val="24"/>
        </w:rPr>
      </w:pPr>
      <w:r w:rsidRPr="004837D9">
        <w:rPr>
          <w:rFonts w:ascii="Times New Roman" w:hAnsi="Times New Roman"/>
          <w:sz w:val="24"/>
          <w:szCs w:val="24"/>
        </w:rPr>
        <w:t xml:space="preserve">         На 1 сентября 202</w:t>
      </w:r>
      <w:r w:rsidR="00113050" w:rsidRPr="004837D9">
        <w:rPr>
          <w:rFonts w:ascii="Times New Roman" w:hAnsi="Times New Roman"/>
          <w:sz w:val="24"/>
          <w:szCs w:val="24"/>
        </w:rPr>
        <w:t>4</w:t>
      </w:r>
      <w:r w:rsidR="00031920" w:rsidRPr="004837D9">
        <w:rPr>
          <w:rFonts w:ascii="Times New Roman" w:hAnsi="Times New Roman"/>
          <w:sz w:val="24"/>
          <w:szCs w:val="24"/>
        </w:rPr>
        <w:t xml:space="preserve"> года в систему образования м</w:t>
      </w:r>
      <w:r w:rsidR="00D60D0F" w:rsidRPr="004837D9">
        <w:rPr>
          <w:rFonts w:ascii="Times New Roman" w:hAnsi="Times New Roman"/>
          <w:sz w:val="24"/>
          <w:szCs w:val="24"/>
        </w:rPr>
        <w:t xml:space="preserve">униципалитета прибыли работать </w:t>
      </w:r>
      <w:r w:rsidR="00C01EB2" w:rsidRPr="004837D9">
        <w:rPr>
          <w:rFonts w:ascii="Times New Roman" w:hAnsi="Times New Roman"/>
          <w:sz w:val="24"/>
          <w:szCs w:val="24"/>
        </w:rPr>
        <w:t>0</w:t>
      </w:r>
      <w:r w:rsidR="00031920" w:rsidRPr="004837D9">
        <w:rPr>
          <w:rFonts w:ascii="Times New Roman" w:hAnsi="Times New Roman"/>
          <w:sz w:val="24"/>
          <w:szCs w:val="24"/>
        </w:rPr>
        <w:t xml:space="preserve"> молодых специалистов, удельный вес численности молодых учителей в муниципалитете составляет </w:t>
      </w:r>
      <w:r w:rsidR="004837D9" w:rsidRPr="004837D9">
        <w:rPr>
          <w:rFonts w:ascii="Times New Roman" w:hAnsi="Times New Roman"/>
          <w:sz w:val="24"/>
          <w:szCs w:val="24"/>
        </w:rPr>
        <w:t>15,5</w:t>
      </w:r>
      <w:r w:rsidR="00031920" w:rsidRPr="004837D9">
        <w:rPr>
          <w:rFonts w:ascii="Times New Roman" w:hAnsi="Times New Roman"/>
          <w:sz w:val="24"/>
          <w:szCs w:val="24"/>
        </w:rPr>
        <w:t xml:space="preserve"> %, численность уч</w:t>
      </w:r>
      <w:r w:rsidRPr="004837D9">
        <w:rPr>
          <w:rFonts w:ascii="Times New Roman" w:hAnsi="Times New Roman"/>
          <w:sz w:val="24"/>
          <w:szCs w:val="24"/>
        </w:rPr>
        <w:t xml:space="preserve">ителей в возрасте до 35 лет – </w:t>
      </w:r>
      <w:r w:rsidR="004837D9" w:rsidRPr="004837D9">
        <w:rPr>
          <w:rFonts w:ascii="Times New Roman" w:hAnsi="Times New Roman"/>
          <w:sz w:val="24"/>
          <w:szCs w:val="24"/>
        </w:rPr>
        <w:t>5</w:t>
      </w:r>
      <w:r w:rsidR="00C01EB2" w:rsidRPr="004837D9">
        <w:rPr>
          <w:rFonts w:ascii="Times New Roman" w:hAnsi="Times New Roman"/>
          <w:sz w:val="24"/>
          <w:szCs w:val="24"/>
        </w:rPr>
        <w:t>2</w:t>
      </w:r>
      <w:r w:rsidR="00031920" w:rsidRPr="004837D9">
        <w:rPr>
          <w:rFonts w:ascii="Times New Roman" w:hAnsi="Times New Roman"/>
          <w:sz w:val="24"/>
          <w:szCs w:val="24"/>
        </w:rPr>
        <w:t xml:space="preserve"> человек</w:t>
      </w:r>
      <w:r w:rsidRPr="004837D9">
        <w:rPr>
          <w:rFonts w:ascii="Times New Roman" w:hAnsi="Times New Roman"/>
          <w:sz w:val="24"/>
          <w:szCs w:val="24"/>
        </w:rPr>
        <w:t>а</w:t>
      </w:r>
      <w:r w:rsidR="00031920" w:rsidRPr="004837D9">
        <w:rPr>
          <w:rFonts w:ascii="Times New Roman" w:hAnsi="Times New Roman"/>
          <w:sz w:val="24"/>
          <w:szCs w:val="24"/>
        </w:rPr>
        <w:t>.</w:t>
      </w:r>
      <w:r w:rsidR="008D66AB" w:rsidRPr="004837D9">
        <w:rPr>
          <w:rFonts w:ascii="Times New Roman" w:hAnsi="Times New Roman"/>
          <w:sz w:val="24"/>
          <w:szCs w:val="24"/>
        </w:rPr>
        <w:t xml:space="preserve"> </w:t>
      </w:r>
    </w:p>
    <w:p w:rsidR="007062A4" w:rsidRPr="0019023A" w:rsidRDefault="007062A4" w:rsidP="006D0FD5">
      <w:pPr>
        <w:widowControl w:val="0"/>
        <w:autoSpaceDE w:val="0"/>
        <w:autoSpaceDN w:val="0"/>
        <w:adjustRightInd w:val="0"/>
        <w:spacing w:after="0" w:line="360" w:lineRule="auto"/>
        <w:jc w:val="both"/>
        <w:rPr>
          <w:rFonts w:ascii="Times New Roman" w:hAnsi="Times New Roman"/>
          <w:sz w:val="24"/>
          <w:szCs w:val="24"/>
        </w:rPr>
      </w:pPr>
      <w:r w:rsidRPr="0019023A">
        <w:rPr>
          <w:rFonts w:ascii="Times New Roman" w:hAnsi="Times New Roman"/>
          <w:sz w:val="24"/>
          <w:szCs w:val="24"/>
        </w:rPr>
        <w:t xml:space="preserve">     </w:t>
      </w:r>
      <w:r w:rsidRPr="0019023A">
        <w:rPr>
          <w:rFonts w:ascii="Times New Roman" w:hAnsi="Times New Roman"/>
          <w:sz w:val="24"/>
          <w:szCs w:val="24"/>
        </w:rPr>
        <w:tab/>
        <w:t xml:space="preserve"> Согласно новым федеральным государственным образовательным стандартам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890DE2" w:rsidRPr="0019023A" w:rsidRDefault="00BB61CB" w:rsidP="00890DE2">
      <w:pPr>
        <w:pStyle w:val="ac"/>
        <w:tabs>
          <w:tab w:val="left" w:pos="0"/>
        </w:tabs>
        <w:jc w:val="both"/>
        <w:rPr>
          <w:rFonts w:eastAsia="Arial Unicode MS"/>
          <w:color w:val="000000"/>
          <w:sz w:val="24"/>
        </w:rPr>
      </w:pPr>
      <w:r w:rsidRPr="0019023A">
        <w:rPr>
          <w:sz w:val="24"/>
        </w:rPr>
        <w:t xml:space="preserve">    </w:t>
      </w:r>
      <w:r w:rsidR="00724707" w:rsidRPr="0019023A">
        <w:rPr>
          <w:sz w:val="24"/>
        </w:rPr>
        <w:t xml:space="preserve">Одним из главных инструментов оценки качества образования является государственная итоговая аттестация. </w:t>
      </w:r>
      <w:r w:rsidR="001E19B7" w:rsidRPr="0019023A">
        <w:rPr>
          <w:sz w:val="24"/>
        </w:rPr>
        <w:t>В 202</w:t>
      </w:r>
      <w:r w:rsidR="00C0757E" w:rsidRPr="0019023A">
        <w:rPr>
          <w:sz w:val="24"/>
        </w:rPr>
        <w:t>4</w:t>
      </w:r>
      <w:r w:rsidR="001E19B7" w:rsidRPr="0019023A">
        <w:rPr>
          <w:sz w:val="24"/>
        </w:rPr>
        <w:t xml:space="preserve"> году уча</w:t>
      </w:r>
      <w:r w:rsidR="00C0757E" w:rsidRPr="0019023A">
        <w:rPr>
          <w:sz w:val="24"/>
        </w:rPr>
        <w:t>стие в ГИА (ЕГЭ и ОГЭ)</w:t>
      </w:r>
      <w:r w:rsidR="0019023A" w:rsidRPr="0019023A">
        <w:rPr>
          <w:sz w:val="24"/>
        </w:rPr>
        <w:t xml:space="preserve"> </w:t>
      </w:r>
      <w:r w:rsidR="00890DE2" w:rsidRPr="0019023A">
        <w:rPr>
          <w:color w:val="000000"/>
          <w:sz w:val="24"/>
        </w:rPr>
        <w:t>принимали 49 выпускников 11 класса (Комсомольская, Сергеевская, Первомайская, Березовская, Аргат-Юльская, Улу-Юльской школы) из 49 выпускников района.</w:t>
      </w:r>
      <w:r w:rsidR="00890DE2" w:rsidRPr="0019023A">
        <w:rPr>
          <w:rFonts w:eastAsia="Arial Unicode MS"/>
          <w:sz w:val="24"/>
        </w:rPr>
        <w:t xml:space="preserve"> </w:t>
      </w:r>
      <w:r w:rsidR="00890DE2" w:rsidRPr="0019023A">
        <w:rPr>
          <w:rFonts w:eastAsia="Arial Unicode MS"/>
          <w:color w:val="000000"/>
          <w:sz w:val="24"/>
        </w:rPr>
        <w:t xml:space="preserve">6 выпускников получили федеральные медали за особые успехи в учении, все они из Первомайской школы. </w:t>
      </w:r>
    </w:p>
    <w:p w:rsidR="00890DE2" w:rsidRPr="0019023A" w:rsidRDefault="00890DE2" w:rsidP="00890DE2">
      <w:pPr>
        <w:pStyle w:val="ac"/>
        <w:tabs>
          <w:tab w:val="left" w:pos="0"/>
        </w:tabs>
        <w:jc w:val="both"/>
        <w:rPr>
          <w:rFonts w:eastAsia="Arial Unicode MS"/>
          <w:color w:val="000000"/>
          <w:sz w:val="24"/>
        </w:rPr>
      </w:pPr>
      <w:r w:rsidRPr="0019023A">
        <w:rPr>
          <w:sz w:val="24"/>
        </w:rPr>
        <w:t xml:space="preserve"> Выпускников 9 </w:t>
      </w:r>
      <w:proofErr w:type="spellStart"/>
      <w:r w:rsidRPr="0019023A">
        <w:rPr>
          <w:sz w:val="24"/>
        </w:rPr>
        <w:t>клаасов</w:t>
      </w:r>
      <w:proofErr w:type="spellEnd"/>
      <w:r w:rsidRPr="0019023A">
        <w:rPr>
          <w:sz w:val="24"/>
        </w:rPr>
        <w:t>- 228 обучающихся,  из них 159 обучающихся сдавали экзамен в форме основного государственного экзамена (ОГЭ) и 63 обучающихся в форме государственного выпускного экзамена (ГВЭ)</w:t>
      </w:r>
      <w:r w:rsidR="0019023A">
        <w:rPr>
          <w:sz w:val="24"/>
        </w:rPr>
        <w:t>.</w:t>
      </w:r>
    </w:p>
    <w:p w:rsidR="00C92246" w:rsidRPr="002736B0" w:rsidRDefault="00BB61CB" w:rsidP="006D0FD5">
      <w:pPr>
        <w:spacing w:after="0" w:line="360" w:lineRule="auto"/>
        <w:jc w:val="both"/>
        <w:rPr>
          <w:rFonts w:ascii="Times New Roman" w:hAnsi="Times New Roman"/>
          <w:sz w:val="24"/>
          <w:szCs w:val="24"/>
        </w:rPr>
      </w:pPr>
      <w:r w:rsidRPr="0099376A">
        <w:rPr>
          <w:rFonts w:ascii="Times New Roman" w:hAnsi="Times New Roman"/>
          <w:sz w:val="24"/>
          <w:szCs w:val="24"/>
        </w:rPr>
        <w:t xml:space="preserve">    </w:t>
      </w:r>
      <w:r w:rsidR="00724707" w:rsidRPr="0099376A">
        <w:rPr>
          <w:rFonts w:ascii="Times New Roman" w:hAnsi="Times New Roman"/>
          <w:sz w:val="24"/>
          <w:szCs w:val="24"/>
        </w:rPr>
        <w:t>Рейтинг предметов по выбору</w:t>
      </w:r>
      <w:r w:rsidR="0025196A" w:rsidRPr="0099376A">
        <w:rPr>
          <w:rFonts w:ascii="Times New Roman" w:hAnsi="Times New Roman"/>
          <w:sz w:val="24"/>
          <w:szCs w:val="24"/>
        </w:rPr>
        <w:t xml:space="preserve">. </w:t>
      </w:r>
      <w:r w:rsidR="00724707" w:rsidRPr="0099376A">
        <w:rPr>
          <w:rFonts w:ascii="Times New Roman" w:hAnsi="Times New Roman"/>
          <w:sz w:val="24"/>
          <w:szCs w:val="24"/>
        </w:rPr>
        <w:t>Наиболее востребованными среди участников</w:t>
      </w:r>
      <w:r w:rsidR="00FE485D" w:rsidRPr="0099376A">
        <w:rPr>
          <w:rFonts w:ascii="Times New Roman" w:hAnsi="Times New Roman"/>
          <w:sz w:val="24"/>
          <w:szCs w:val="24"/>
        </w:rPr>
        <w:t xml:space="preserve"> являются</w:t>
      </w:r>
      <w:r w:rsidR="00C92246" w:rsidRPr="0099376A">
        <w:rPr>
          <w:rFonts w:ascii="Times New Roman" w:hAnsi="Times New Roman"/>
          <w:sz w:val="24"/>
          <w:szCs w:val="24"/>
        </w:rPr>
        <w:t xml:space="preserve"> </w:t>
      </w:r>
      <w:r w:rsidR="0019023A" w:rsidRPr="0099376A">
        <w:rPr>
          <w:rFonts w:ascii="Times New Roman" w:hAnsi="Times New Roman"/>
          <w:sz w:val="24"/>
          <w:szCs w:val="24"/>
        </w:rPr>
        <w:t>математика профиль -19</w:t>
      </w:r>
      <w:r w:rsidR="00BF6C22" w:rsidRPr="0099376A">
        <w:rPr>
          <w:rFonts w:ascii="Times New Roman" w:hAnsi="Times New Roman"/>
          <w:sz w:val="24"/>
          <w:szCs w:val="24"/>
        </w:rPr>
        <w:t xml:space="preserve">, </w:t>
      </w:r>
      <w:r w:rsidR="0019023A" w:rsidRPr="0099376A">
        <w:rPr>
          <w:rFonts w:ascii="Times New Roman" w:hAnsi="Times New Roman"/>
          <w:sz w:val="24"/>
          <w:szCs w:val="24"/>
        </w:rPr>
        <w:t>физика и обществознание – 9 биология- 8</w:t>
      </w:r>
      <w:r w:rsidR="00C92246" w:rsidRPr="0099376A">
        <w:rPr>
          <w:rFonts w:ascii="Times New Roman" w:hAnsi="Times New Roman"/>
          <w:sz w:val="24"/>
          <w:szCs w:val="24"/>
        </w:rPr>
        <w:t xml:space="preserve">, </w:t>
      </w:r>
      <w:r w:rsidR="00FE485D" w:rsidRPr="0099376A">
        <w:rPr>
          <w:rFonts w:ascii="Times New Roman" w:hAnsi="Times New Roman"/>
          <w:sz w:val="24"/>
          <w:szCs w:val="24"/>
        </w:rPr>
        <w:t xml:space="preserve"> </w:t>
      </w:r>
      <w:r w:rsidR="00724707" w:rsidRPr="0099376A">
        <w:rPr>
          <w:rFonts w:ascii="Times New Roman" w:hAnsi="Times New Roman"/>
          <w:sz w:val="24"/>
          <w:szCs w:val="24"/>
        </w:rPr>
        <w:t>Средний балл по району выше областного по</w:t>
      </w:r>
      <w:r w:rsidR="002F4436" w:rsidRPr="0099376A">
        <w:rPr>
          <w:rFonts w:ascii="Times New Roman" w:hAnsi="Times New Roman"/>
          <w:sz w:val="24"/>
          <w:szCs w:val="24"/>
        </w:rPr>
        <w:t xml:space="preserve"> информатике, </w:t>
      </w:r>
      <w:r w:rsidR="0019023A" w:rsidRPr="0099376A">
        <w:rPr>
          <w:rFonts w:ascii="Times New Roman" w:hAnsi="Times New Roman"/>
          <w:sz w:val="24"/>
          <w:szCs w:val="24"/>
        </w:rPr>
        <w:t>биологии</w:t>
      </w:r>
      <w:r w:rsidR="002F4436" w:rsidRPr="0099376A">
        <w:rPr>
          <w:rFonts w:ascii="Times New Roman" w:hAnsi="Times New Roman"/>
          <w:sz w:val="24"/>
          <w:szCs w:val="24"/>
        </w:rPr>
        <w:t xml:space="preserve">, истории </w:t>
      </w:r>
      <w:r w:rsidR="00E2580A" w:rsidRPr="0099376A">
        <w:rPr>
          <w:rFonts w:ascii="Times New Roman" w:hAnsi="Times New Roman"/>
          <w:sz w:val="24"/>
          <w:szCs w:val="24"/>
        </w:rPr>
        <w:t xml:space="preserve">и </w:t>
      </w:r>
      <w:r w:rsidR="0019023A" w:rsidRPr="0099376A">
        <w:rPr>
          <w:rFonts w:ascii="Times New Roman" w:hAnsi="Times New Roman"/>
          <w:sz w:val="24"/>
          <w:szCs w:val="24"/>
        </w:rPr>
        <w:t>английскому языку</w:t>
      </w:r>
      <w:r w:rsidR="002F4436" w:rsidRPr="0099376A">
        <w:rPr>
          <w:rFonts w:ascii="Times New Roman" w:hAnsi="Times New Roman"/>
          <w:sz w:val="24"/>
          <w:szCs w:val="24"/>
        </w:rPr>
        <w:t>.</w:t>
      </w:r>
      <w:r w:rsidR="00724707" w:rsidRPr="0099376A">
        <w:rPr>
          <w:rFonts w:ascii="Times New Roman" w:hAnsi="Times New Roman"/>
          <w:sz w:val="24"/>
          <w:szCs w:val="24"/>
        </w:rPr>
        <w:t xml:space="preserve"> </w:t>
      </w:r>
    </w:p>
    <w:p w:rsidR="003872C8" w:rsidRPr="006D0FD5" w:rsidRDefault="003872C8" w:rsidP="006D0FD5">
      <w:pPr>
        <w:spacing w:after="0" w:line="360" w:lineRule="auto"/>
        <w:ind w:firstLine="708"/>
        <w:jc w:val="both"/>
        <w:rPr>
          <w:rFonts w:ascii="Times New Roman" w:hAnsi="Times New Roman"/>
          <w:sz w:val="24"/>
          <w:szCs w:val="24"/>
        </w:rPr>
      </w:pPr>
      <w:r w:rsidRPr="00C401AA">
        <w:rPr>
          <w:rFonts w:ascii="Times New Roman" w:hAnsi="Times New Roman"/>
          <w:sz w:val="24"/>
          <w:szCs w:val="24"/>
        </w:rPr>
        <w:t>Ежегодно  педагоги и обучающиеся ОУ района принимают  участие в  конкурсах и мероприятиях разного уровня.</w:t>
      </w:r>
      <w:r w:rsidRPr="00C401AA">
        <w:rPr>
          <w:rFonts w:ascii="Times New Roman" w:hAnsi="Times New Roman"/>
          <w:b/>
          <w:sz w:val="24"/>
          <w:szCs w:val="24"/>
        </w:rPr>
        <w:t xml:space="preserve">  </w:t>
      </w:r>
      <w:r w:rsidRPr="00C401AA">
        <w:rPr>
          <w:rFonts w:ascii="Times New Roman" w:hAnsi="Times New Roman"/>
          <w:sz w:val="24"/>
          <w:szCs w:val="24"/>
        </w:rPr>
        <w:t>Самое рейтинговое  мероприятие в академическом направлении – Всероссийская олимпиада школьников. В текущем  учебном году в шк</w:t>
      </w:r>
      <w:r w:rsidR="000214E4" w:rsidRPr="00C401AA">
        <w:rPr>
          <w:rFonts w:ascii="Times New Roman" w:hAnsi="Times New Roman"/>
          <w:sz w:val="24"/>
          <w:szCs w:val="24"/>
        </w:rPr>
        <w:t>ольном этапе приняло участие 816</w:t>
      </w:r>
      <w:r w:rsidRPr="00C401AA">
        <w:rPr>
          <w:rFonts w:ascii="Times New Roman" w:hAnsi="Times New Roman"/>
          <w:sz w:val="24"/>
          <w:szCs w:val="24"/>
        </w:rPr>
        <w:t xml:space="preserve"> обучающихся 4-11 классов, из них </w:t>
      </w:r>
      <w:r w:rsidR="000214E4" w:rsidRPr="00C401AA">
        <w:rPr>
          <w:rFonts w:ascii="Times New Roman" w:hAnsi="Times New Roman"/>
          <w:sz w:val="24"/>
          <w:szCs w:val="24"/>
        </w:rPr>
        <w:t>193</w:t>
      </w:r>
      <w:r w:rsidRPr="00C401AA">
        <w:rPr>
          <w:rFonts w:ascii="Times New Roman" w:hAnsi="Times New Roman"/>
          <w:sz w:val="24"/>
          <w:szCs w:val="24"/>
        </w:rPr>
        <w:t xml:space="preserve"> призёров и победителей. В муниципальном эта</w:t>
      </w:r>
      <w:r w:rsidR="000214E4" w:rsidRPr="00C401AA">
        <w:rPr>
          <w:rFonts w:ascii="Times New Roman" w:hAnsi="Times New Roman"/>
          <w:sz w:val="24"/>
          <w:szCs w:val="24"/>
        </w:rPr>
        <w:t>пе олимпиады приняли участие 278</w:t>
      </w:r>
      <w:r w:rsidRPr="00C401AA">
        <w:rPr>
          <w:rFonts w:ascii="Times New Roman" w:hAnsi="Times New Roman"/>
          <w:sz w:val="24"/>
          <w:szCs w:val="24"/>
        </w:rPr>
        <w:t xml:space="preserve"> обучающихся 7–11 классов, среди них </w:t>
      </w:r>
      <w:r w:rsidR="000214E4" w:rsidRPr="00C401AA">
        <w:rPr>
          <w:rFonts w:ascii="Times New Roman" w:hAnsi="Times New Roman"/>
          <w:sz w:val="24"/>
          <w:szCs w:val="24"/>
        </w:rPr>
        <w:t>90</w:t>
      </w:r>
      <w:r w:rsidR="00CF583B" w:rsidRPr="00C401AA">
        <w:rPr>
          <w:rFonts w:ascii="Times New Roman" w:hAnsi="Times New Roman"/>
          <w:sz w:val="24"/>
          <w:szCs w:val="24"/>
        </w:rPr>
        <w:t xml:space="preserve"> победителей и призеров</w:t>
      </w:r>
      <w:r w:rsidRPr="00C401AA">
        <w:rPr>
          <w:rFonts w:ascii="Times New Roman" w:hAnsi="Times New Roman"/>
          <w:sz w:val="24"/>
          <w:szCs w:val="24"/>
        </w:rPr>
        <w:t>. Все они получили д</w:t>
      </w:r>
      <w:r w:rsidR="000214E4" w:rsidRPr="00C401AA">
        <w:rPr>
          <w:rFonts w:ascii="Times New Roman" w:hAnsi="Times New Roman"/>
          <w:sz w:val="24"/>
          <w:szCs w:val="24"/>
        </w:rPr>
        <w:t>ипломы</w:t>
      </w:r>
      <w:r w:rsidRPr="00C401AA">
        <w:rPr>
          <w:rFonts w:ascii="Times New Roman" w:hAnsi="Times New Roman"/>
          <w:sz w:val="24"/>
          <w:szCs w:val="24"/>
        </w:rPr>
        <w:t>. В регио</w:t>
      </w:r>
      <w:r w:rsidR="0027273F" w:rsidRPr="00C401AA">
        <w:rPr>
          <w:rFonts w:ascii="Times New Roman" w:hAnsi="Times New Roman"/>
          <w:sz w:val="24"/>
          <w:szCs w:val="24"/>
        </w:rPr>
        <w:t>нальном этапе при</w:t>
      </w:r>
      <w:r w:rsidR="000214E4" w:rsidRPr="00C401AA">
        <w:rPr>
          <w:rFonts w:ascii="Times New Roman" w:hAnsi="Times New Roman"/>
          <w:sz w:val="24"/>
          <w:szCs w:val="24"/>
        </w:rPr>
        <w:t xml:space="preserve">няли участие 30 </w:t>
      </w:r>
      <w:proofErr w:type="gramStart"/>
      <w:r w:rsidR="000214E4" w:rsidRPr="00C401AA">
        <w:rPr>
          <w:rFonts w:ascii="Times New Roman" w:hAnsi="Times New Roman"/>
          <w:sz w:val="24"/>
          <w:szCs w:val="24"/>
        </w:rPr>
        <w:t>обучающихся</w:t>
      </w:r>
      <w:proofErr w:type="gramEnd"/>
      <w:r w:rsidR="000214E4" w:rsidRPr="00C401AA">
        <w:rPr>
          <w:rFonts w:ascii="Times New Roman" w:hAnsi="Times New Roman"/>
          <w:sz w:val="24"/>
          <w:szCs w:val="24"/>
        </w:rPr>
        <w:t xml:space="preserve"> по </w:t>
      </w:r>
      <w:r w:rsidRPr="00C401AA">
        <w:rPr>
          <w:rFonts w:ascii="Times New Roman" w:hAnsi="Times New Roman"/>
          <w:sz w:val="24"/>
          <w:szCs w:val="24"/>
        </w:rPr>
        <w:t xml:space="preserve"> предметам (история, обществознание, </w:t>
      </w:r>
      <w:r w:rsidR="0027273F" w:rsidRPr="00C401AA">
        <w:rPr>
          <w:rFonts w:ascii="Times New Roman" w:hAnsi="Times New Roman"/>
          <w:sz w:val="24"/>
          <w:szCs w:val="24"/>
        </w:rPr>
        <w:t>география</w:t>
      </w:r>
      <w:r w:rsidR="000214E4" w:rsidRPr="00C401AA">
        <w:rPr>
          <w:rFonts w:ascii="Times New Roman" w:hAnsi="Times New Roman"/>
          <w:sz w:val="24"/>
          <w:szCs w:val="24"/>
        </w:rPr>
        <w:t>,</w:t>
      </w:r>
      <w:r w:rsidR="008662A8" w:rsidRPr="00C401AA">
        <w:rPr>
          <w:rFonts w:ascii="Times New Roman" w:hAnsi="Times New Roman"/>
          <w:sz w:val="24"/>
          <w:szCs w:val="24"/>
        </w:rPr>
        <w:t xml:space="preserve"> ОБЖ, </w:t>
      </w:r>
      <w:r w:rsidR="008662A8" w:rsidRPr="00C401AA">
        <w:rPr>
          <w:rFonts w:ascii="Times New Roman" w:hAnsi="Times New Roman"/>
          <w:sz w:val="24"/>
          <w:szCs w:val="24"/>
        </w:rPr>
        <w:lastRenderedPageBreak/>
        <w:t>математика, русский язык, литература, технология)</w:t>
      </w:r>
      <w:r w:rsidR="000214E4" w:rsidRPr="00C401AA">
        <w:rPr>
          <w:rFonts w:ascii="Times New Roman" w:hAnsi="Times New Roman"/>
          <w:sz w:val="24"/>
          <w:szCs w:val="24"/>
        </w:rPr>
        <w:t xml:space="preserve">. Обучающиеся МБОУ Первомайской </w:t>
      </w:r>
      <w:r w:rsidR="004A2AD3" w:rsidRPr="00C401AA">
        <w:rPr>
          <w:rFonts w:ascii="Times New Roman" w:hAnsi="Times New Roman"/>
          <w:sz w:val="24"/>
          <w:szCs w:val="24"/>
        </w:rPr>
        <w:t>СОШ</w:t>
      </w:r>
      <w:r w:rsidR="000214E4" w:rsidRPr="00C401AA">
        <w:rPr>
          <w:rFonts w:ascii="Times New Roman" w:hAnsi="Times New Roman"/>
          <w:sz w:val="24"/>
          <w:szCs w:val="24"/>
        </w:rPr>
        <w:t>(1 чел.), МБОУ Березовской СОШ(1 чел.)</w:t>
      </w:r>
      <w:r w:rsidR="004A2AD3" w:rsidRPr="00C401AA">
        <w:rPr>
          <w:rFonts w:ascii="Times New Roman" w:hAnsi="Times New Roman"/>
          <w:sz w:val="24"/>
          <w:szCs w:val="24"/>
        </w:rPr>
        <w:t xml:space="preserve"> стал</w:t>
      </w:r>
      <w:r w:rsidR="000214E4" w:rsidRPr="00C401AA">
        <w:rPr>
          <w:rFonts w:ascii="Times New Roman" w:hAnsi="Times New Roman"/>
          <w:sz w:val="24"/>
          <w:szCs w:val="24"/>
        </w:rPr>
        <w:t>и призерами  по литературе и ОБЖ.</w:t>
      </w:r>
      <w:r w:rsidR="00837D53" w:rsidRPr="006D0FD5">
        <w:rPr>
          <w:rFonts w:ascii="Times New Roman" w:hAnsi="Times New Roman"/>
          <w:sz w:val="24"/>
          <w:szCs w:val="24"/>
        </w:rPr>
        <w:t xml:space="preserve"> </w:t>
      </w:r>
      <w:r w:rsidR="002736B0">
        <w:rPr>
          <w:rFonts w:ascii="Times New Roman" w:hAnsi="Times New Roman"/>
          <w:sz w:val="24"/>
          <w:szCs w:val="24"/>
        </w:rPr>
        <w:t xml:space="preserve"> </w:t>
      </w:r>
    </w:p>
    <w:p w:rsidR="001D1DC7" w:rsidRPr="006D0FD5" w:rsidRDefault="0075217F" w:rsidP="006D0FD5">
      <w:pPr>
        <w:spacing w:after="0" w:line="360" w:lineRule="auto"/>
        <w:ind w:firstLine="709"/>
        <w:contextualSpacing/>
        <w:jc w:val="both"/>
        <w:rPr>
          <w:rFonts w:ascii="Times New Roman" w:hAnsi="Times New Roman"/>
          <w:color w:val="000000"/>
          <w:sz w:val="24"/>
          <w:szCs w:val="24"/>
        </w:rPr>
      </w:pPr>
      <w:r w:rsidRPr="006D0FD5">
        <w:rPr>
          <w:rFonts w:ascii="Times New Roman" w:hAnsi="Times New Roman"/>
          <w:color w:val="000000"/>
          <w:sz w:val="24"/>
          <w:szCs w:val="24"/>
        </w:rPr>
        <w:t>В целях создания условий для получения качественного образования детьми, независимо от места проживания, системно осуществляется повышение квалификации учителей общеобразовательных организаций,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школьными автобусами.</w:t>
      </w:r>
    </w:p>
    <w:p w:rsidR="00FF782A" w:rsidRPr="006D0FD5" w:rsidRDefault="00FF782A" w:rsidP="006D0FD5">
      <w:pPr>
        <w:pStyle w:val="a4"/>
        <w:spacing w:before="0" w:beforeAutospacing="0" w:after="0" w:afterAutospacing="0" w:line="360" w:lineRule="auto"/>
        <w:ind w:firstLine="709"/>
        <w:jc w:val="both"/>
        <w:rPr>
          <w:color w:val="000000"/>
        </w:rPr>
      </w:pPr>
      <w:r w:rsidRPr="006D0FD5">
        <w:rPr>
          <w:color w:val="000000"/>
        </w:rPr>
        <w:t xml:space="preserve">Инновационные изменения в образовании приобретают системный характер, а, следовательно,  идут поиски новых форм трансляции лучшего педагогического опыта,  распространения передовых идей и технологий и организация совместной деятельности. Одним из таких нововведений являются  инновационные площадки  разных уровней.  </w:t>
      </w:r>
    </w:p>
    <w:p w:rsidR="003872C8" w:rsidRPr="006D0FD5" w:rsidRDefault="002774D1" w:rsidP="00720904">
      <w:pPr>
        <w:spacing w:after="0"/>
        <w:ind w:firstLine="708"/>
        <w:jc w:val="both"/>
        <w:rPr>
          <w:rFonts w:ascii="Times New Roman" w:hAnsi="Times New Roman"/>
          <w:sz w:val="24"/>
          <w:szCs w:val="24"/>
        </w:rPr>
      </w:pPr>
      <w:r w:rsidRPr="00C71443">
        <w:rPr>
          <w:rFonts w:ascii="Times New Roman" w:hAnsi="Times New Roman"/>
          <w:color w:val="000000"/>
          <w:sz w:val="24"/>
          <w:szCs w:val="24"/>
        </w:rPr>
        <w:t xml:space="preserve">4 образовательных организации (Торбеевская ООШ, Улу-Юльская СОШ, МБОУ ДО  ЦДОД и МБДОУ «Сказка») входят в </w:t>
      </w:r>
      <w:r w:rsidRPr="00C71443">
        <w:rPr>
          <w:rFonts w:ascii="Times New Roman" w:hAnsi="Times New Roman"/>
          <w:sz w:val="24"/>
          <w:szCs w:val="24"/>
        </w:rPr>
        <w:t xml:space="preserve"> региональную сеть центров </w:t>
      </w:r>
      <w:proofErr w:type="spellStart"/>
      <w:r w:rsidRPr="00C71443">
        <w:rPr>
          <w:rFonts w:ascii="Times New Roman" w:hAnsi="Times New Roman"/>
          <w:sz w:val="24"/>
          <w:szCs w:val="24"/>
        </w:rPr>
        <w:t>медиаобразования</w:t>
      </w:r>
      <w:proofErr w:type="spellEnd"/>
      <w:r w:rsidRPr="00C71443">
        <w:rPr>
          <w:rFonts w:ascii="Times New Roman" w:hAnsi="Times New Roman"/>
          <w:sz w:val="24"/>
          <w:szCs w:val="24"/>
        </w:rPr>
        <w:t xml:space="preserve"> в системе общего образования Томской области. Функционируют </w:t>
      </w:r>
      <w:r w:rsidR="009C52C5" w:rsidRPr="00C71443">
        <w:rPr>
          <w:rFonts w:ascii="Times New Roman" w:hAnsi="Times New Roman"/>
          <w:color w:val="000000"/>
          <w:sz w:val="24"/>
          <w:szCs w:val="24"/>
        </w:rPr>
        <w:t xml:space="preserve">3 </w:t>
      </w:r>
      <w:r w:rsidR="009C52C5" w:rsidRPr="00C71443">
        <w:rPr>
          <w:rFonts w:ascii="Times New Roman" w:hAnsi="Times New Roman"/>
          <w:sz w:val="24"/>
          <w:szCs w:val="24"/>
          <w:shd w:val="clear" w:color="auto" w:fill="FFFFFF"/>
        </w:rPr>
        <w:t xml:space="preserve">Федеральные инновационные площадки Министерства просвещения РФ:  </w:t>
      </w:r>
      <w:r w:rsidR="009C52C5" w:rsidRPr="00C71443">
        <w:rPr>
          <w:rFonts w:ascii="Times New Roman" w:hAnsi="Times New Roman"/>
          <w:color w:val="000000"/>
          <w:sz w:val="24"/>
          <w:szCs w:val="24"/>
        </w:rPr>
        <w:t xml:space="preserve"> МАОУ Улу-Юльская СОШ</w:t>
      </w:r>
      <w:r w:rsidR="009C52C5" w:rsidRPr="00C71443">
        <w:rPr>
          <w:rFonts w:ascii="Times New Roman" w:hAnsi="Times New Roman"/>
          <w:sz w:val="24"/>
          <w:szCs w:val="24"/>
          <w:shd w:val="clear" w:color="auto" w:fill="FFFFFF"/>
        </w:rPr>
        <w:t xml:space="preserve"> «Методическая поддержка педагогов и школьных команд во внедрении и реализации эффективных образовательных технологий»,  МБДОУ детский сад общеразвивающего вида «Светлячок» по апробации </w:t>
      </w:r>
      <w:bookmarkStart w:id="0" w:name="_GoBack"/>
      <w:bookmarkEnd w:id="0"/>
      <w:r w:rsidR="009C52C5" w:rsidRPr="00C71443">
        <w:rPr>
          <w:rFonts w:ascii="Times New Roman" w:hAnsi="Times New Roman"/>
          <w:sz w:val="24"/>
          <w:szCs w:val="24"/>
          <w:shd w:val="clear" w:color="auto" w:fill="FFFFFF"/>
        </w:rPr>
        <w:t>концепции интеграции политехнического образования детей дошкольного и младшего школьного возраста – проекта Технопарк «</w:t>
      </w:r>
      <w:proofErr w:type="spellStart"/>
      <w:r w:rsidR="009C52C5" w:rsidRPr="00C71443">
        <w:rPr>
          <w:rFonts w:ascii="Times New Roman" w:hAnsi="Times New Roman"/>
          <w:sz w:val="24"/>
          <w:szCs w:val="24"/>
          <w:shd w:val="clear" w:color="auto" w:fill="FFFFFF"/>
        </w:rPr>
        <w:t>Орбиталь</w:t>
      </w:r>
      <w:proofErr w:type="spellEnd"/>
      <w:r w:rsidR="009C52C5" w:rsidRPr="00C71443">
        <w:rPr>
          <w:rFonts w:ascii="Times New Roman" w:hAnsi="Times New Roman"/>
          <w:sz w:val="24"/>
          <w:szCs w:val="24"/>
          <w:shd w:val="clear" w:color="auto" w:fill="FFFFFF"/>
        </w:rPr>
        <w:t>»</w:t>
      </w:r>
      <w:r w:rsidR="00C71443" w:rsidRPr="00C71443">
        <w:rPr>
          <w:rFonts w:ascii="Times New Roman" w:hAnsi="Times New Roman"/>
          <w:sz w:val="24"/>
          <w:szCs w:val="24"/>
          <w:shd w:val="clear" w:color="auto" w:fill="FFFFFF"/>
        </w:rPr>
        <w:t xml:space="preserve">. </w:t>
      </w:r>
    </w:p>
    <w:p w:rsidR="004F6B5E" w:rsidRPr="006D0FD5" w:rsidRDefault="0025196A" w:rsidP="00720904">
      <w:pPr>
        <w:spacing w:after="0" w:line="360" w:lineRule="auto"/>
        <w:ind w:firstLine="567"/>
        <w:jc w:val="both"/>
        <w:rPr>
          <w:rFonts w:ascii="Times New Roman" w:hAnsi="Times New Roman"/>
          <w:sz w:val="24"/>
          <w:szCs w:val="24"/>
        </w:rPr>
      </w:pPr>
      <w:r w:rsidRPr="00C401AA">
        <w:rPr>
          <w:rFonts w:ascii="Times New Roman" w:hAnsi="Times New Roman"/>
          <w:sz w:val="24"/>
          <w:szCs w:val="24"/>
        </w:rPr>
        <w:t>В рамках федерального проекта «Современная школа» национального проек</w:t>
      </w:r>
      <w:r w:rsidR="009C52C5" w:rsidRPr="00C401AA">
        <w:rPr>
          <w:rFonts w:ascii="Times New Roman" w:hAnsi="Times New Roman"/>
          <w:sz w:val="24"/>
          <w:szCs w:val="24"/>
        </w:rPr>
        <w:t>та «Образование»</w:t>
      </w:r>
      <w:r w:rsidR="00A4019B" w:rsidRPr="00C401AA">
        <w:rPr>
          <w:rFonts w:ascii="Times New Roman" w:hAnsi="Times New Roman"/>
          <w:sz w:val="24"/>
          <w:szCs w:val="24"/>
        </w:rPr>
        <w:t xml:space="preserve"> в 8 школах Первомайского района </w:t>
      </w:r>
      <w:r w:rsidR="009C52C5" w:rsidRPr="00C401AA">
        <w:rPr>
          <w:rFonts w:ascii="Times New Roman" w:hAnsi="Times New Roman"/>
          <w:sz w:val="24"/>
          <w:szCs w:val="24"/>
        </w:rPr>
        <w:t xml:space="preserve"> </w:t>
      </w:r>
      <w:r w:rsidRPr="00C401AA">
        <w:rPr>
          <w:rFonts w:ascii="Times New Roman" w:hAnsi="Times New Roman"/>
          <w:sz w:val="24"/>
          <w:szCs w:val="24"/>
        </w:rPr>
        <w:t xml:space="preserve"> </w:t>
      </w:r>
      <w:r w:rsidR="00A4019B" w:rsidRPr="00C401AA">
        <w:rPr>
          <w:rFonts w:ascii="Times New Roman" w:hAnsi="Times New Roman"/>
          <w:sz w:val="24"/>
          <w:szCs w:val="24"/>
        </w:rPr>
        <w:t>открыты «Точки роста» естественно - научной и технологической направленностей.</w:t>
      </w:r>
      <w:r w:rsidR="004F6B5E" w:rsidRPr="00C401AA">
        <w:rPr>
          <w:rFonts w:ascii="Times New Roman" w:hAnsi="Times New Roman"/>
          <w:sz w:val="24"/>
          <w:szCs w:val="24"/>
        </w:rPr>
        <w:t xml:space="preserve"> Численность обучающихся</w:t>
      </w:r>
      <w:r w:rsidR="00C401AA" w:rsidRPr="00C401AA">
        <w:rPr>
          <w:rFonts w:ascii="Times New Roman" w:hAnsi="Times New Roman"/>
          <w:sz w:val="24"/>
          <w:szCs w:val="24"/>
        </w:rPr>
        <w:t xml:space="preserve"> этих организаций составляет 183</w:t>
      </w:r>
      <w:r w:rsidR="004F6B5E" w:rsidRPr="00C401AA">
        <w:rPr>
          <w:rFonts w:ascii="Times New Roman" w:hAnsi="Times New Roman"/>
          <w:sz w:val="24"/>
          <w:szCs w:val="24"/>
        </w:rPr>
        <w:t xml:space="preserve">1 человек. </w:t>
      </w:r>
    </w:p>
    <w:p w:rsidR="00AE652C" w:rsidRPr="005D5168" w:rsidRDefault="006D0FD5" w:rsidP="006D0FD5">
      <w:pPr>
        <w:shd w:val="clear" w:color="auto" w:fill="FFFFFF"/>
        <w:spacing w:after="0" w:line="360" w:lineRule="auto"/>
        <w:jc w:val="both"/>
        <w:rPr>
          <w:rFonts w:ascii="Times New Roman" w:hAnsi="Times New Roman"/>
          <w:sz w:val="24"/>
          <w:szCs w:val="24"/>
        </w:rPr>
      </w:pPr>
      <w:r w:rsidRPr="006D0FD5">
        <w:rPr>
          <w:rFonts w:ascii="Times New Roman" w:hAnsi="Times New Roman"/>
          <w:sz w:val="24"/>
          <w:szCs w:val="24"/>
        </w:rPr>
        <w:t xml:space="preserve">          </w:t>
      </w:r>
      <w:r w:rsidR="00A4019B" w:rsidRPr="005D5168">
        <w:rPr>
          <w:rFonts w:ascii="Times New Roman" w:hAnsi="Times New Roman"/>
          <w:sz w:val="24"/>
          <w:szCs w:val="24"/>
        </w:rPr>
        <w:t>Д</w:t>
      </w:r>
      <w:r w:rsidR="0025196A" w:rsidRPr="005D5168">
        <w:rPr>
          <w:rFonts w:ascii="Times New Roman" w:hAnsi="Times New Roman"/>
          <w:sz w:val="24"/>
          <w:szCs w:val="24"/>
        </w:rPr>
        <w:t xml:space="preserve">еятельность центров образования направлена на обновление содержания и совершенствование методов обучения предметов «Физика», «Химия», «Биология», «Технология». Центры образования естественно-научной и технологической направленностей обеспечивают возможность детям получать качественное общее образование в условиях, отвечающих современным требованиям, независимо от места их проживания. В общеобразовательных организациях, участвующих в проекте, появились обновленные учебные кабинеты для изучения предметов «Физика», «Химия», «Биология», оформленные в соответствии с фирменным стилем центров «Точка роста», оснащенные современным оборудованием: демонстрационные материалы, цифровые лаборатории, </w:t>
      </w:r>
      <w:r w:rsidR="0025196A" w:rsidRPr="005D5168">
        <w:rPr>
          <w:rFonts w:ascii="Times New Roman" w:hAnsi="Times New Roman"/>
          <w:sz w:val="24"/>
          <w:szCs w:val="24"/>
        </w:rPr>
        <w:lastRenderedPageBreak/>
        <w:t>компьютерное оборудование и оборудование, которое предназначено для проведения практических и экспериментальных работ. </w:t>
      </w:r>
    </w:p>
    <w:p w:rsidR="0060090C" w:rsidRPr="005D5168" w:rsidRDefault="0075217F" w:rsidP="006D0FD5">
      <w:pPr>
        <w:spacing w:after="0" w:line="360" w:lineRule="auto"/>
        <w:contextualSpacing/>
        <w:jc w:val="both"/>
        <w:rPr>
          <w:rFonts w:ascii="Times New Roman" w:hAnsi="Times New Roman"/>
          <w:color w:val="000000"/>
          <w:sz w:val="24"/>
          <w:szCs w:val="24"/>
        </w:rPr>
      </w:pPr>
      <w:r w:rsidRPr="005D5168">
        <w:rPr>
          <w:rFonts w:ascii="Times New Roman" w:hAnsi="Times New Roman"/>
          <w:color w:val="000000"/>
          <w:sz w:val="24"/>
          <w:szCs w:val="24"/>
        </w:rPr>
        <w:t xml:space="preserve">     </w:t>
      </w:r>
      <w:r w:rsidR="0060090C" w:rsidRPr="005D5168">
        <w:rPr>
          <w:rFonts w:ascii="Times New Roman" w:hAnsi="Times New Roman"/>
          <w:color w:val="000000"/>
          <w:sz w:val="24"/>
          <w:szCs w:val="24"/>
        </w:rPr>
        <w:t xml:space="preserve">        Все школы района используют в учебном процессе электронные образовательные ресурсы по основным общеобразовательным предметам, школы используют компьютерное программное обеспечение для автоматизации процессов управления. В районе осуществляется внедрение среды информационного взаимодействия образовательных организаций, включая электронный документооборот, публичную отчетность всех учреждений системы образования, перевод образовательных услуг в электронный вид. На сегодня 100 % общеобразовательных организаций имеют веб-сайты. Внедрены в информационно-коммуникационную образовательную площадку «ИКОП </w:t>
      </w:r>
      <w:proofErr w:type="spellStart"/>
      <w:r w:rsidR="0060090C" w:rsidRPr="005D5168">
        <w:rPr>
          <w:rFonts w:ascii="Times New Roman" w:hAnsi="Times New Roman"/>
          <w:color w:val="000000"/>
          <w:sz w:val="24"/>
          <w:szCs w:val="24"/>
        </w:rPr>
        <w:t>Сферум</w:t>
      </w:r>
      <w:proofErr w:type="spellEnd"/>
      <w:r w:rsidR="0060090C" w:rsidRPr="005D5168">
        <w:rPr>
          <w:rFonts w:ascii="Times New Roman" w:hAnsi="Times New Roman"/>
          <w:color w:val="000000"/>
          <w:sz w:val="24"/>
          <w:szCs w:val="24"/>
        </w:rPr>
        <w:t>» все общеобразовательные организации. Процент перехода на ИКОП «</w:t>
      </w:r>
      <w:proofErr w:type="spellStart"/>
      <w:r w:rsidR="0060090C" w:rsidRPr="005D5168">
        <w:rPr>
          <w:rFonts w:ascii="Times New Roman" w:hAnsi="Times New Roman"/>
          <w:color w:val="000000"/>
          <w:sz w:val="24"/>
          <w:szCs w:val="24"/>
        </w:rPr>
        <w:t>Сферум</w:t>
      </w:r>
      <w:proofErr w:type="spellEnd"/>
      <w:r w:rsidR="0060090C" w:rsidRPr="005D5168">
        <w:rPr>
          <w:rFonts w:ascii="Times New Roman" w:hAnsi="Times New Roman"/>
          <w:color w:val="000000"/>
          <w:sz w:val="24"/>
          <w:szCs w:val="24"/>
        </w:rPr>
        <w:t>» составляет 100%. Общий процент акти</w:t>
      </w:r>
      <w:r w:rsidR="004753D4" w:rsidRPr="005D5168">
        <w:rPr>
          <w:rFonts w:ascii="Times New Roman" w:hAnsi="Times New Roman"/>
          <w:color w:val="000000"/>
          <w:sz w:val="24"/>
          <w:szCs w:val="24"/>
        </w:rPr>
        <w:t>вности педагогов составляет 65</w:t>
      </w:r>
      <w:r w:rsidR="0060090C" w:rsidRPr="005D5168">
        <w:rPr>
          <w:rFonts w:ascii="Times New Roman" w:hAnsi="Times New Roman"/>
          <w:color w:val="000000"/>
          <w:sz w:val="24"/>
          <w:szCs w:val="24"/>
        </w:rPr>
        <w:t>% Общий про</w:t>
      </w:r>
      <w:r w:rsidR="004753D4" w:rsidRPr="005D5168">
        <w:rPr>
          <w:rFonts w:ascii="Times New Roman" w:hAnsi="Times New Roman"/>
          <w:color w:val="000000"/>
          <w:sz w:val="24"/>
          <w:szCs w:val="24"/>
        </w:rPr>
        <w:t>цент активности обучающихся 35</w:t>
      </w:r>
      <w:r w:rsidR="0060090C" w:rsidRPr="005D5168">
        <w:rPr>
          <w:rFonts w:ascii="Times New Roman" w:hAnsi="Times New Roman"/>
          <w:color w:val="000000"/>
          <w:sz w:val="24"/>
          <w:szCs w:val="24"/>
        </w:rPr>
        <w:t>%</w:t>
      </w:r>
    </w:p>
    <w:p w:rsidR="0060090C" w:rsidRPr="001B4ED2" w:rsidRDefault="0060090C" w:rsidP="006D0FD5">
      <w:pPr>
        <w:spacing w:after="0" w:line="360" w:lineRule="auto"/>
        <w:contextualSpacing/>
        <w:jc w:val="both"/>
        <w:rPr>
          <w:rFonts w:ascii="Times New Roman" w:hAnsi="Times New Roman"/>
          <w:color w:val="000000"/>
          <w:sz w:val="24"/>
          <w:szCs w:val="24"/>
        </w:rPr>
      </w:pPr>
      <w:r w:rsidRPr="001B4ED2">
        <w:rPr>
          <w:rFonts w:ascii="Times New Roman" w:hAnsi="Times New Roman"/>
          <w:color w:val="000000"/>
          <w:sz w:val="24"/>
          <w:szCs w:val="24"/>
        </w:rPr>
        <w:t xml:space="preserve">       Во всех школах муниципалитета действуют органы государственно-общественного управления, обладающие комплексом управленческих полномочий.</w:t>
      </w:r>
    </w:p>
    <w:p w:rsidR="0060090C" w:rsidRPr="006D0FD5" w:rsidRDefault="0060090C" w:rsidP="006D0FD5">
      <w:pPr>
        <w:spacing w:after="0" w:line="360" w:lineRule="auto"/>
        <w:contextualSpacing/>
        <w:jc w:val="both"/>
        <w:rPr>
          <w:rFonts w:ascii="Times New Roman" w:hAnsi="Times New Roman"/>
          <w:color w:val="000000"/>
          <w:sz w:val="24"/>
          <w:szCs w:val="24"/>
        </w:rPr>
      </w:pPr>
      <w:r w:rsidRPr="001B4ED2">
        <w:rPr>
          <w:rFonts w:ascii="Times New Roman" w:hAnsi="Times New Roman"/>
          <w:color w:val="FF0000"/>
          <w:sz w:val="24"/>
          <w:szCs w:val="24"/>
        </w:rPr>
        <w:t xml:space="preserve">       </w:t>
      </w:r>
      <w:r w:rsidRPr="001B4ED2">
        <w:rPr>
          <w:rFonts w:ascii="Times New Roman" w:hAnsi="Times New Roman"/>
          <w:color w:val="000000"/>
          <w:sz w:val="24"/>
          <w:szCs w:val="24"/>
        </w:rPr>
        <w:t>В инновационной деятельности школ основные направления связаны с  развитием дистанционных технологий обучения, созданием в школах интерактивной образовательной среды, способствующей развитию интеллектуальных, творческих способностей, самостоятельности учащихся в условиях введения ФГОС.</w:t>
      </w:r>
      <w:r w:rsidRPr="006D0FD5">
        <w:rPr>
          <w:rFonts w:ascii="Times New Roman" w:hAnsi="Times New Roman"/>
          <w:color w:val="000000"/>
          <w:sz w:val="24"/>
          <w:szCs w:val="24"/>
        </w:rPr>
        <w:t xml:space="preserve"> </w:t>
      </w:r>
      <w:r w:rsidR="00E00B62" w:rsidRPr="00E00B62">
        <w:rPr>
          <w:rFonts w:ascii="Times New Roman" w:hAnsi="Times New Roman"/>
          <w:color w:val="FF0000"/>
          <w:sz w:val="24"/>
          <w:szCs w:val="24"/>
        </w:rPr>
        <w:t xml:space="preserve"> </w:t>
      </w:r>
    </w:p>
    <w:p w:rsidR="00724707" w:rsidRPr="00C71443" w:rsidRDefault="00724707" w:rsidP="006D0FD5">
      <w:pPr>
        <w:spacing w:after="0" w:line="360" w:lineRule="auto"/>
        <w:jc w:val="center"/>
        <w:rPr>
          <w:rFonts w:ascii="Times New Roman" w:hAnsi="Times New Roman"/>
          <w:b/>
          <w:i/>
          <w:color w:val="000000"/>
          <w:sz w:val="24"/>
          <w:szCs w:val="24"/>
        </w:rPr>
      </w:pPr>
      <w:r w:rsidRPr="00C71443">
        <w:rPr>
          <w:rFonts w:ascii="Times New Roman" w:hAnsi="Times New Roman"/>
          <w:b/>
          <w:i/>
          <w:color w:val="000000"/>
          <w:sz w:val="24"/>
          <w:szCs w:val="24"/>
        </w:rPr>
        <w:t>Дополнительное образование</w:t>
      </w:r>
    </w:p>
    <w:p w:rsidR="00724707" w:rsidRPr="00C71443" w:rsidRDefault="00724707" w:rsidP="006D0FD5">
      <w:pPr>
        <w:spacing w:after="0" w:line="360" w:lineRule="auto"/>
        <w:ind w:firstLine="708"/>
        <w:jc w:val="both"/>
        <w:rPr>
          <w:rFonts w:ascii="Times New Roman" w:hAnsi="Times New Roman"/>
          <w:color w:val="000000"/>
          <w:sz w:val="24"/>
          <w:szCs w:val="24"/>
        </w:rPr>
      </w:pPr>
      <w:r w:rsidRPr="00C71443">
        <w:rPr>
          <w:rFonts w:ascii="Times New Roman" w:hAnsi="Times New Roman"/>
          <w:color w:val="000000"/>
          <w:sz w:val="24"/>
          <w:szCs w:val="24"/>
        </w:rPr>
        <w:t xml:space="preserve"> </w:t>
      </w:r>
      <w:r w:rsidR="00031920" w:rsidRPr="00C71443">
        <w:rPr>
          <w:rFonts w:ascii="Times New Roman" w:hAnsi="Times New Roman"/>
          <w:color w:val="000000"/>
          <w:sz w:val="24"/>
          <w:szCs w:val="24"/>
        </w:rPr>
        <w:t>Система дополнительного образования в Первомайском районе представлена двумя учреждениями дополнительного образования: Муниципальное бюджетное образовательное учреждение дополнительного образования детей Первомайска детско-юношеская спортивная школа и Муниципальное бюджетное образовательное учреждение дополнительного образования «Центр дополнительного образования детей».</w:t>
      </w:r>
    </w:p>
    <w:p w:rsidR="00BA2296" w:rsidRPr="00C71443" w:rsidRDefault="00BA2296" w:rsidP="006D0FD5">
      <w:pPr>
        <w:spacing w:after="0" w:line="360" w:lineRule="auto"/>
        <w:ind w:firstLine="708"/>
        <w:jc w:val="both"/>
        <w:rPr>
          <w:rFonts w:ascii="Times New Roman" w:hAnsi="Times New Roman"/>
          <w:color w:val="000000"/>
          <w:sz w:val="24"/>
          <w:szCs w:val="24"/>
        </w:rPr>
      </w:pPr>
      <w:proofErr w:type="gramStart"/>
      <w:r w:rsidRPr="00C71443">
        <w:rPr>
          <w:rFonts w:ascii="Times New Roman" w:hAnsi="Times New Roman"/>
          <w:color w:val="000000"/>
          <w:sz w:val="24"/>
          <w:szCs w:val="24"/>
        </w:rPr>
        <w:t>Согласно целям и задачам  регионального приоритетного проекта «Доступное дополнительное  образование для детей в Томской области»,  утвержденного Советом при Губернаторе Томской области по стратегическому развитию и приоритетным проектам от 25 июля 2017 года, а также в соответствии с  распоряжением Администрации Томской области от 30 мая 2018 года «О реализации мероприятий  по формированию современных управленческих и организационно-экономических механизмов в системе дополнительного образования</w:t>
      </w:r>
      <w:proofErr w:type="gramEnd"/>
      <w:r w:rsidRPr="00C71443">
        <w:rPr>
          <w:rFonts w:ascii="Times New Roman" w:hAnsi="Times New Roman"/>
          <w:color w:val="000000"/>
          <w:sz w:val="24"/>
          <w:szCs w:val="24"/>
        </w:rPr>
        <w:t xml:space="preserve"> детей в Томс</w:t>
      </w:r>
      <w:r w:rsidR="0089410B" w:rsidRPr="00C71443">
        <w:rPr>
          <w:rFonts w:ascii="Times New Roman" w:hAnsi="Times New Roman"/>
          <w:color w:val="000000"/>
          <w:sz w:val="24"/>
          <w:szCs w:val="24"/>
        </w:rPr>
        <w:t>кой области»,  с 1 сентября 2018</w:t>
      </w:r>
      <w:r w:rsidRPr="00C71443">
        <w:rPr>
          <w:rFonts w:ascii="Times New Roman" w:hAnsi="Times New Roman"/>
          <w:color w:val="000000"/>
          <w:sz w:val="24"/>
          <w:szCs w:val="24"/>
        </w:rPr>
        <w:t xml:space="preserve"> года в </w:t>
      </w:r>
      <w:r w:rsidR="00B6149D" w:rsidRPr="00C71443">
        <w:rPr>
          <w:rFonts w:ascii="Times New Roman" w:hAnsi="Times New Roman"/>
          <w:color w:val="000000"/>
          <w:sz w:val="24"/>
          <w:szCs w:val="24"/>
        </w:rPr>
        <w:t xml:space="preserve">Первомайском </w:t>
      </w:r>
      <w:r w:rsidRPr="00C71443">
        <w:rPr>
          <w:rFonts w:ascii="Times New Roman" w:hAnsi="Times New Roman"/>
          <w:color w:val="000000"/>
          <w:sz w:val="24"/>
          <w:szCs w:val="24"/>
        </w:rPr>
        <w:t xml:space="preserve">районе  начался учет детей в возрасте от 5 до 18 лет, охваченных дополнительными  </w:t>
      </w:r>
      <w:r w:rsidRPr="00C71443">
        <w:rPr>
          <w:rFonts w:ascii="Times New Roman" w:hAnsi="Times New Roman"/>
          <w:color w:val="000000"/>
          <w:sz w:val="24"/>
          <w:szCs w:val="24"/>
        </w:rPr>
        <w:lastRenderedPageBreak/>
        <w:t>общеобразовательными программами, а также зачисление детей в объединения по направленностям дополнительного  образования через единую информационную систему «Навигатор дополнительного образования».</w:t>
      </w:r>
    </w:p>
    <w:p w:rsidR="00FB6759" w:rsidRPr="00C71443" w:rsidRDefault="00B6149D" w:rsidP="006D0FD5">
      <w:pPr>
        <w:spacing w:after="0" w:line="360" w:lineRule="auto"/>
        <w:ind w:firstLine="708"/>
        <w:jc w:val="both"/>
        <w:rPr>
          <w:rFonts w:ascii="Times New Roman" w:hAnsi="Times New Roman"/>
          <w:sz w:val="24"/>
          <w:szCs w:val="24"/>
        </w:rPr>
      </w:pPr>
      <w:r w:rsidRPr="00C71443">
        <w:rPr>
          <w:rFonts w:ascii="Times New Roman" w:hAnsi="Times New Roman"/>
          <w:color w:val="000000"/>
          <w:sz w:val="24"/>
          <w:szCs w:val="24"/>
        </w:rPr>
        <w:t>В настоящее время все организации Первомайского  района, предоставляющие детям услуги дополнительного образования, являясь поставщиками образовательных услуг, прошли регистрацию  в  информационной системе  навигатора  дополнительного  образования.</w:t>
      </w:r>
      <w:r w:rsidRPr="00C71443">
        <w:rPr>
          <w:rFonts w:ascii="Times New Roman" w:hAnsi="Times New Roman"/>
          <w:color w:val="FF0000"/>
          <w:sz w:val="24"/>
          <w:szCs w:val="24"/>
        </w:rPr>
        <w:t xml:space="preserve">  </w:t>
      </w:r>
      <w:r w:rsidRPr="00C71443">
        <w:rPr>
          <w:rFonts w:ascii="Times New Roman" w:hAnsi="Times New Roman"/>
          <w:sz w:val="24"/>
          <w:szCs w:val="24"/>
        </w:rPr>
        <w:t xml:space="preserve">На сегодняшний день через портал персонифицированного дополнительного образования Томской области в Первомайском районе  зарегистрировано </w:t>
      </w:r>
      <w:r w:rsidR="00C71443" w:rsidRPr="00C71443">
        <w:rPr>
          <w:rFonts w:ascii="Times New Roman" w:hAnsi="Times New Roman"/>
          <w:sz w:val="24"/>
          <w:szCs w:val="24"/>
        </w:rPr>
        <w:t>1558</w:t>
      </w:r>
      <w:r w:rsidR="001D6A2A" w:rsidRPr="00C71443">
        <w:rPr>
          <w:rFonts w:ascii="Times New Roman" w:hAnsi="Times New Roman"/>
          <w:sz w:val="24"/>
          <w:szCs w:val="24"/>
        </w:rPr>
        <w:t xml:space="preserve"> сертификатов</w:t>
      </w:r>
      <w:proofErr w:type="gramStart"/>
      <w:r w:rsidR="001D6A2A" w:rsidRPr="00C71443">
        <w:rPr>
          <w:rFonts w:ascii="Times New Roman" w:hAnsi="Times New Roman"/>
          <w:sz w:val="24"/>
          <w:szCs w:val="24"/>
        </w:rPr>
        <w:t xml:space="preserve"> </w:t>
      </w:r>
      <w:r w:rsidR="00C71443" w:rsidRPr="00C71443">
        <w:rPr>
          <w:rFonts w:ascii="Times New Roman" w:hAnsi="Times New Roman"/>
          <w:sz w:val="24"/>
          <w:szCs w:val="24"/>
        </w:rPr>
        <w:t>.</w:t>
      </w:r>
      <w:proofErr w:type="gramEnd"/>
    </w:p>
    <w:p w:rsidR="00724707" w:rsidRPr="00C71443" w:rsidRDefault="00AD40B0" w:rsidP="006D0FD5">
      <w:pPr>
        <w:spacing w:after="0" w:line="360" w:lineRule="auto"/>
        <w:ind w:firstLine="708"/>
        <w:jc w:val="both"/>
        <w:rPr>
          <w:rFonts w:ascii="Times New Roman" w:hAnsi="Times New Roman"/>
          <w:color w:val="000000"/>
          <w:sz w:val="24"/>
          <w:szCs w:val="24"/>
        </w:rPr>
      </w:pPr>
      <w:r w:rsidRPr="00C71443">
        <w:rPr>
          <w:rFonts w:ascii="Times New Roman" w:hAnsi="Times New Roman"/>
          <w:color w:val="000000"/>
          <w:sz w:val="24"/>
          <w:szCs w:val="24"/>
        </w:rPr>
        <w:t>МБОУ ДО</w:t>
      </w:r>
      <w:r w:rsidR="00DF1C31" w:rsidRPr="00C71443">
        <w:rPr>
          <w:rFonts w:ascii="Times New Roman" w:hAnsi="Times New Roman"/>
          <w:color w:val="000000"/>
          <w:sz w:val="24"/>
          <w:szCs w:val="24"/>
        </w:rPr>
        <w:t xml:space="preserve"> </w:t>
      </w:r>
      <w:proofErr w:type="gramStart"/>
      <w:r w:rsidR="00DF1C31" w:rsidRPr="00C71443">
        <w:rPr>
          <w:rFonts w:ascii="Times New Roman" w:hAnsi="Times New Roman"/>
          <w:color w:val="000000"/>
          <w:sz w:val="24"/>
          <w:szCs w:val="24"/>
        </w:rPr>
        <w:t>Первомайская</w:t>
      </w:r>
      <w:proofErr w:type="gramEnd"/>
      <w:r w:rsidR="00DF1C31" w:rsidRPr="00C71443">
        <w:rPr>
          <w:rFonts w:ascii="Times New Roman" w:hAnsi="Times New Roman"/>
          <w:color w:val="000000"/>
          <w:sz w:val="24"/>
          <w:szCs w:val="24"/>
        </w:rPr>
        <w:t xml:space="preserve"> </w:t>
      </w:r>
      <w:r w:rsidR="00724707" w:rsidRPr="00C71443">
        <w:rPr>
          <w:rFonts w:ascii="Times New Roman" w:hAnsi="Times New Roman"/>
          <w:color w:val="000000"/>
          <w:sz w:val="24"/>
          <w:szCs w:val="24"/>
        </w:rPr>
        <w:t>СШ является основным центром физкультурного образования детей и молодежи, координатором спортивно - массовой и оздоровительной работы в районе. Задачи развития массовой физической культуры и спорта, одаренных детей в общеобразовательных организациях района решаются через утвержденный план спортивно массовых мероприятий это проведение районных спортивных игр и соревнований «Президентские спортивные игры»</w:t>
      </w:r>
      <w:proofErr w:type="gramStart"/>
      <w:r w:rsidR="00724707" w:rsidRPr="00C71443">
        <w:rPr>
          <w:rFonts w:ascii="Times New Roman" w:hAnsi="Times New Roman"/>
          <w:color w:val="000000"/>
          <w:sz w:val="24"/>
          <w:szCs w:val="24"/>
        </w:rPr>
        <w:t>,«</w:t>
      </w:r>
      <w:proofErr w:type="gramEnd"/>
      <w:r w:rsidR="00724707" w:rsidRPr="00C71443">
        <w:rPr>
          <w:rFonts w:ascii="Times New Roman" w:hAnsi="Times New Roman"/>
          <w:color w:val="000000"/>
          <w:sz w:val="24"/>
          <w:szCs w:val="24"/>
        </w:rPr>
        <w:t xml:space="preserve">Президентские состязания», первенств района по культивируемым видам спорта, открытых турниров, соревнования по ГТО. </w:t>
      </w:r>
    </w:p>
    <w:p w:rsidR="00163D7C" w:rsidRPr="00C71443" w:rsidRDefault="00BA2296" w:rsidP="006D0FD5">
      <w:pPr>
        <w:spacing w:after="0" w:line="360" w:lineRule="auto"/>
        <w:ind w:firstLine="708"/>
        <w:jc w:val="both"/>
        <w:rPr>
          <w:rFonts w:ascii="Times New Roman" w:hAnsi="Times New Roman"/>
          <w:color w:val="000000"/>
          <w:sz w:val="24"/>
          <w:szCs w:val="24"/>
        </w:rPr>
      </w:pPr>
      <w:r w:rsidRPr="00C71443">
        <w:rPr>
          <w:rFonts w:ascii="Times New Roman" w:hAnsi="Times New Roman"/>
          <w:color w:val="000000"/>
          <w:sz w:val="24"/>
          <w:szCs w:val="24"/>
        </w:rPr>
        <w:t>Сотрудничество образовательных организаций, ЦДОД, сельские поселения с нашей школой дает положительный эффект. Проводятся совместные  спортивные праздники, спортивные игры по видам спорта, день здоровья. С начало учебного года составляется в школе календарный план спортивно –</w:t>
      </w:r>
      <w:r w:rsidR="00971EB3" w:rsidRPr="00C71443">
        <w:rPr>
          <w:rFonts w:ascii="Times New Roman" w:hAnsi="Times New Roman"/>
          <w:color w:val="000000"/>
          <w:sz w:val="24"/>
          <w:szCs w:val="24"/>
        </w:rPr>
        <w:t xml:space="preserve"> </w:t>
      </w:r>
      <w:r w:rsidRPr="00C71443">
        <w:rPr>
          <w:rFonts w:ascii="Times New Roman" w:hAnsi="Times New Roman"/>
          <w:color w:val="000000"/>
          <w:sz w:val="24"/>
          <w:szCs w:val="24"/>
        </w:rPr>
        <w:t>массовых мероприятий среди обучающихся. Соревнования проводятся на спортивных объектах и других спортивных сооружениях.</w:t>
      </w:r>
      <w:r w:rsidR="00802BF8" w:rsidRPr="00C71443">
        <w:rPr>
          <w:rFonts w:ascii="Times New Roman" w:hAnsi="Times New Roman"/>
          <w:color w:val="000000"/>
          <w:sz w:val="24"/>
          <w:szCs w:val="24"/>
        </w:rPr>
        <w:t xml:space="preserve"> </w:t>
      </w:r>
      <w:r w:rsidRPr="00C71443">
        <w:rPr>
          <w:rFonts w:ascii="Times New Roman" w:hAnsi="Times New Roman"/>
          <w:color w:val="000000"/>
          <w:sz w:val="24"/>
          <w:szCs w:val="24"/>
        </w:rPr>
        <w:t>Большой популярностью пользуются в зимнее время лыжный спорт.</w:t>
      </w:r>
    </w:p>
    <w:p w:rsidR="00B6149D" w:rsidRPr="006D0FD5" w:rsidRDefault="00B6149D" w:rsidP="006D0FD5">
      <w:pPr>
        <w:spacing w:after="0" w:line="360" w:lineRule="auto"/>
        <w:ind w:firstLine="708"/>
        <w:jc w:val="both"/>
        <w:rPr>
          <w:rFonts w:ascii="Times New Roman" w:hAnsi="Times New Roman"/>
          <w:color w:val="000000"/>
          <w:sz w:val="24"/>
          <w:szCs w:val="24"/>
        </w:rPr>
      </w:pPr>
      <w:r w:rsidRPr="00C71443">
        <w:rPr>
          <w:rFonts w:ascii="Times New Roman" w:hAnsi="Times New Roman"/>
          <w:color w:val="000000"/>
          <w:sz w:val="24"/>
          <w:szCs w:val="24"/>
        </w:rPr>
        <w:t xml:space="preserve">        Качество предоставляемой муниципальной услуги находится на удовлетворительном уровне. </w:t>
      </w:r>
      <w:proofErr w:type="gramStart"/>
      <w:r w:rsidRPr="00C71443">
        <w:rPr>
          <w:rFonts w:ascii="Times New Roman" w:hAnsi="Times New Roman"/>
          <w:color w:val="000000"/>
          <w:sz w:val="24"/>
          <w:szCs w:val="24"/>
        </w:rPr>
        <w:t>Все дополнительные общеразвивающие программы отличаются содержательностью, вариативностью, гибкостью использования, направлены на обеспечение духовно - нравственного, гражданско-патриотического,  трудового воспитания детей, их  личностного развития, укрепление здоровья, профессиональное самоопределение, формирование общей культуры детей, адаптацию детей  к жизни в обществе.</w:t>
      </w:r>
      <w:proofErr w:type="gramEnd"/>
      <w:r w:rsidRPr="00C71443">
        <w:rPr>
          <w:rFonts w:ascii="Times New Roman" w:hAnsi="Times New Roman"/>
          <w:color w:val="000000"/>
          <w:sz w:val="24"/>
          <w:szCs w:val="24"/>
        </w:rPr>
        <w:t xml:space="preserve">  Учащиеся школ имеют возможность получать доступные и качественные услуги дополнительного образования по выбору. Основной контингент воспитанников </w:t>
      </w:r>
      <w:proofErr w:type="gramStart"/>
      <w:r w:rsidRPr="00C71443">
        <w:rPr>
          <w:rFonts w:ascii="Times New Roman" w:hAnsi="Times New Roman"/>
          <w:color w:val="000000"/>
          <w:sz w:val="24"/>
          <w:szCs w:val="24"/>
        </w:rPr>
        <w:t>ДО</w:t>
      </w:r>
      <w:proofErr w:type="gramEnd"/>
      <w:r w:rsidRPr="00C71443">
        <w:rPr>
          <w:rFonts w:ascii="Times New Roman" w:hAnsi="Times New Roman"/>
          <w:color w:val="000000"/>
          <w:sz w:val="24"/>
          <w:szCs w:val="24"/>
        </w:rPr>
        <w:t xml:space="preserve"> – </w:t>
      </w:r>
      <w:proofErr w:type="gramStart"/>
      <w:r w:rsidRPr="00C71443">
        <w:rPr>
          <w:rFonts w:ascii="Times New Roman" w:hAnsi="Times New Roman"/>
          <w:color w:val="000000"/>
          <w:sz w:val="24"/>
          <w:szCs w:val="24"/>
        </w:rPr>
        <w:t>учащиеся</w:t>
      </w:r>
      <w:proofErr w:type="gramEnd"/>
      <w:r w:rsidRPr="00C71443">
        <w:rPr>
          <w:rFonts w:ascii="Times New Roman" w:hAnsi="Times New Roman"/>
          <w:color w:val="000000"/>
          <w:sz w:val="24"/>
          <w:szCs w:val="24"/>
        </w:rPr>
        <w:t xml:space="preserve"> начальной  ступени общеобразовательных учреждений. </w:t>
      </w:r>
      <w:r w:rsidRPr="006D0FD5">
        <w:rPr>
          <w:rFonts w:ascii="Times New Roman" w:hAnsi="Times New Roman"/>
          <w:color w:val="000000"/>
          <w:sz w:val="24"/>
          <w:szCs w:val="24"/>
        </w:rPr>
        <w:t xml:space="preserve">           </w:t>
      </w:r>
    </w:p>
    <w:p w:rsidR="00B6149D" w:rsidRPr="006D0FD5" w:rsidRDefault="00982BF2" w:rsidP="006D0FD5">
      <w:pPr>
        <w:spacing w:after="0" w:line="360" w:lineRule="auto"/>
        <w:ind w:firstLine="708"/>
        <w:jc w:val="both"/>
        <w:rPr>
          <w:rFonts w:ascii="Times New Roman" w:hAnsi="Times New Roman"/>
          <w:sz w:val="24"/>
          <w:szCs w:val="24"/>
        </w:rPr>
      </w:pPr>
      <w:r w:rsidRPr="006D0FD5">
        <w:rPr>
          <w:rFonts w:ascii="Times New Roman" w:hAnsi="Times New Roman"/>
          <w:sz w:val="24"/>
          <w:szCs w:val="24"/>
        </w:rPr>
        <w:t>Всего в О</w:t>
      </w:r>
      <w:r w:rsidR="00E52316" w:rsidRPr="006D0FD5">
        <w:rPr>
          <w:rFonts w:ascii="Times New Roman" w:hAnsi="Times New Roman"/>
          <w:sz w:val="24"/>
          <w:szCs w:val="24"/>
        </w:rPr>
        <w:t>ДО</w:t>
      </w:r>
      <w:r w:rsidR="00B53C92" w:rsidRPr="006D0FD5">
        <w:rPr>
          <w:rFonts w:ascii="Times New Roman" w:hAnsi="Times New Roman"/>
          <w:sz w:val="24"/>
          <w:szCs w:val="24"/>
        </w:rPr>
        <w:t xml:space="preserve">  работают 26</w:t>
      </w:r>
      <w:r w:rsidR="00E52316" w:rsidRPr="006D0FD5">
        <w:rPr>
          <w:rFonts w:ascii="Times New Roman" w:hAnsi="Times New Roman"/>
          <w:sz w:val="24"/>
          <w:szCs w:val="24"/>
        </w:rPr>
        <w:t xml:space="preserve"> </w:t>
      </w:r>
      <w:r w:rsidR="00B6149D" w:rsidRPr="006D0FD5">
        <w:rPr>
          <w:rFonts w:ascii="Times New Roman" w:hAnsi="Times New Roman"/>
          <w:sz w:val="24"/>
          <w:szCs w:val="24"/>
        </w:rPr>
        <w:t xml:space="preserve"> педагогов. </w:t>
      </w:r>
      <w:r w:rsidR="00B62579" w:rsidRPr="006D0FD5">
        <w:rPr>
          <w:rFonts w:ascii="Times New Roman" w:hAnsi="Times New Roman"/>
          <w:sz w:val="24"/>
          <w:szCs w:val="24"/>
        </w:rPr>
        <w:t xml:space="preserve">Средний возраст педагогов  –  </w:t>
      </w:r>
      <w:r w:rsidR="00200043" w:rsidRPr="006D0FD5">
        <w:rPr>
          <w:rFonts w:ascii="Times New Roman" w:hAnsi="Times New Roman"/>
          <w:sz w:val="24"/>
          <w:szCs w:val="24"/>
        </w:rPr>
        <w:t>35</w:t>
      </w:r>
      <w:r w:rsidR="00B6149D" w:rsidRPr="006D0FD5">
        <w:rPr>
          <w:rFonts w:ascii="Times New Roman" w:hAnsi="Times New Roman"/>
          <w:sz w:val="24"/>
          <w:szCs w:val="24"/>
        </w:rPr>
        <w:t xml:space="preserve"> лет.   Педагоги системы дополнительного образования системно и целенаправленно повышают свою квалификацию через прохождение курсов профессиональной переподготовки. </w:t>
      </w:r>
    </w:p>
    <w:p w:rsidR="001D6A2A" w:rsidRPr="006D0FD5" w:rsidRDefault="00B6149D" w:rsidP="006D0FD5">
      <w:pPr>
        <w:spacing w:after="0" w:line="360" w:lineRule="auto"/>
        <w:ind w:firstLine="708"/>
        <w:jc w:val="both"/>
        <w:rPr>
          <w:rFonts w:ascii="Times New Roman" w:hAnsi="Times New Roman"/>
          <w:bCs/>
          <w:color w:val="000000"/>
          <w:sz w:val="24"/>
          <w:szCs w:val="24"/>
        </w:rPr>
      </w:pPr>
      <w:r w:rsidRPr="006D0FD5">
        <w:rPr>
          <w:rFonts w:ascii="Times New Roman" w:hAnsi="Times New Roman"/>
          <w:color w:val="000000"/>
          <w:sz w:val="24"/>
          <w:szCs w:val="24"/>
        </w:rPr>
        <w:lastRenderedPageBreak/>
        <w:t>Повышение квалификации всех работников,  многолетний опыт работы системы дополнительного образования находят своё подтверждение  в  итогах  конкурсов и фестивалей различных уровней. На сегодняшний день  для более совершенной работы системы дополнительного образования необходимо пополнение материально-технической базы учреждений.</w:t>
      </w:r>
      <w:r w:rsidR="00837D53" w:rsidRPr="006D0FD5">
        <w:rPr>
          <w:rFonts w:ascii="Times New Roman" w:hAnsi="Times New Roman"/>
          <w:color w:val="000000"/>
          <w:sz w:val="24"/>
          <w:szCs w:val="24"/>
        </w:rPr>
        <w:t xml:space="preserve"> </w:t>
      </w:r>
      <w:r w:rsidRPr="006D0FD5">
        <w:rPr>
          <w:rFonts w:ascii="Times New Roman" w:hAnsi="Times New Roman"/>
          <w:bCs/>
          <w:color w:val="FF0000"/>
          <w:sz w:val="24"/>
          <w:szCs w:val="24"/>
        </w:rPr>
        <w:t xml:space="preserve"> </w:t>
      </w:r>
    </w:p>
    <w:p w:rsidR="0027273F" w:rsidRPr="006D0FD5" w:rsidRDefault="00B6149D" w:rsidP="006D0FD5">
      <w:pPr>
        <w:spacing w:after="0" w:line="360" w:lineRule="auto"/>
        <w:jc w:val="both"/>
        <w:rPr>
          <w:rFonts w:ascii="Times New Roman" w:hAnsi="Times New Roman"/>
          <w:color w:val="000000"/>
          <w:sz w:val="24"/>
          <w:szCs w:val="24"/>
        </w:rPr>
      </w:pPr>
      <w:r w:rsidRPr="006D0FD5">
        <w:rPr>
          <w:rFonts w:ascii="Times New Roman" w:hAnsi="Times New Roman"/>
          <w:color w:val="FF0000"/>
          <w:sz w:val="24"/>
          <w:szCs w:val="24"/>
        </w:rPr>
        <w:t xml:space="preserve">     </w:t>
      </w:r>
      <w:r w:rsidR="00E52316" w:rsidRPr="006D0FD5">
        <w:rPr>
          <w:rFonts w:ascii="Times New Roman" w:hAnsi="Times New Roman"/>
          <w:color w:val="FF0000"/>
          <w:sz w:val="24"/>
          <w:szCs w:val="24"/>
        </w:rPr>
        <w:tab/>
      </w:r>
      <w:r w:rsidRPr="006D0FD5">
        <w:rPr>
          <w:rFonts w:ascii="Times New Roman" w:hAnsi="Times New Roman"/>
          <w:color w:val="000000"/>
          <w:sz w:val="24"/>
          <w:szCs w:val="24"/>
        </w:rPr>
        <w:t xml:space="preserve"> В районе успешно реализуются программы по выявлению, поддержке и сопровождению детей с повышенными интеллектуальными, творческими, лидерскими способностями, в рамках которых проводятся конкурсы, смотры, фестивали, соревнования. В целях поддержки инициативной, способной, талантливой молодежи в районе ежегодно проходят встречи главы администрации </w:t>
      </w:r>
      <w:r w:rsidR="00B62579" w:rsidRPr="006D0FD5">
        <w:rPr>
          <w:rFonts w:ascii="Times New Roman" w:hAnsi="Times New Roman"/>
          <w:color w:val="000000"/>
          <w:sz w:val="24"/>
          <w:szCs w:val="24"/>
        </w:rPr>
        <w:t xml:space="preserve">Первомайского </w:t>
      </w:r>
      <w:r w:rsidRPr="006D0FD5">
        <w:rPr>
          <w:rFonts w:ascii="Times New Roman" w:hAnsi="Times New Roman"/>
          <w:color w:val="000000"/>
          <w:sz w:val="24"/>
          <w:szCs w:val="24"/>
        </w:rPr>
        <w:t>района с одаренными выпускниками, вручаются премии наиболее отличившимся талантливым ребятам, медалистам. В истекшем году вручены Благодарности главы администрации и памятные подарки учащимся, добившихся высоких результатов в интеллектуальной, творческой, спортивной и социальной деятельности</w:t>
      </w:r>
      <w:r w:rsidR="006D0FD5" w:rsidRPr="006D0FD5">
        <w:rPr>
          <w:rFonts w:ascii="Times New Roman" w:hAnsi="Times New Roman"/>
          <w:color w:val="000000"/>
          <w:sz w:val="24"/>
          <w:szCs w:val="24"/>
        </w:rPr>
        <w:t>.</w:t>
      </w:r>
    </w:p>
    <w:p w:rsidR="00724707" w:rsidRPr="006D0FD5" w:rsidRDefault="00724707" w:rsidP="006D0FD5">
      <w:pPr>
        <w:spacing w:after="0" w:line="360" w:lineRule="auto"/>
        <w:ind w:firstLine="708"/>
        <w:rPr>
          <w:rFonts w:ascii="Times New Roman" w:hAnsi="Times New Roman"/>
          <w:b/>
          <w:color w:val="000000"/>
          <w:sz w:val="24"/>
          <w:szCs w:val="24"/>
        </w:rPr>
      </w:pPr>
      <w:r w:rsidRPr="006D0FD5">
        <w:rPr>
          <w:rFonts w:ascii="Times New Roman" w:hAnsi="Times New Roman"/>
          <w:b/>
          <w:color w:val="000000"/>
          <w:sz w:val="24"/>
          <w:szCs w:val="24"/>
        </w:rPr>
        <w:t>3. Выводы и заключения</w:t>
      </w:r>
    </w:p>
    <w:p w:rsidR="00724707" w:rsidRPr="006D0FD5" w:rsidRDefault="00724707" w:rsidP="006D0FD5">
      <w:pPr>
        <w:spacing w:after="0" w:line="360" w:lineRule="auto"/>
        <w:ind w:firstLine="708"/>
        <w:rPr>
          <w:rFonts w:ascii="Times New Roman" w:hAnsi="Times New Roman"/>
          <w:b/>
          <w:sz w:val="24"/>
          <w:szCs w:val="24"/>
        </w:rPr>
      </w:pPr>
      <w:r w:rsidRPr="006D0FD5">
        <w:rPr>
          <w:rFonts w:ascii="Times New Roman" w:hAnsi="Times New Roman"/>
          <w:b/>
          <w:color w:val="000000"/>
          <w:sz w:val="24"/>
          <w:szCs w:val="24"/>
        </w:rPr>
        <w:t>3.1 Выводы</w:t>
      </w:r>
    </w:p>
    <w:p w:rsidR="00724707" w:rsidRPr="006D0FD5" w:rsidRDefault="00724707" w:rsidP="006D0FD5">
      <w:pPr>
        <w:spacing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 xml:space="preserve"> Представленный анализ состояния системы и перспектив раз</w:t>
      </w:r>
      <w:r w:rsidR="00B62579" w:rsidRPr="006D0FD5">
        <w:rPr>
          <w:rFonts w:ascii="Times New Roman" w:hAnsi="Times New Roman"/>
          <w:color w:val="000000"/>
          <w:sz w:val="24"/>
          <w:szCs w:val="24"/>
        </w:rPr>
        <w:t xml:space="preserve">вития системы образования в </w:t>
      </w:r>
      <w:r w:rsidR="00B62579" w:rsidRPr="006D0FD5">
        <w:rPr>
          <w:rFonts w:ascii="Times New Roman" w:hAnsi="Times New Roman"/>
          <w:color w:val="000000"/>
          <w:spacing w:val="1"/>
          <w:sz w:val="24"/>
          <w:szCs w:val="24"/>
          <w:shd w:val="clear" w:color="auto" w:fill="FFFFFF"/>
        </w:rPr>
        <w:t xml:space="preserve">муниципальной системы образования </w:t>
      </w:r>
      <w:r w:rsidR="00B62579" w:rsidRPr="006D0FD5">
        <w:rPr>
          <w:rFonts w:ascii="Times New Roman" w:hAnsi="Times New Roman"/>
          <w:color w:val="000000"/>
          <w:sz w:val="24"/>
          <w:szCs w:val="24"/>
        </w:rPr>
        <w:t>Первомайского</w:t>
      </w:r>
      <w:r w:rsidRPr="006D0FD5">
        <w:rPr>
          <w:rFonts w:ascii="Times New Roman" w:hAnsi="Times New Roman"/>
          <w:color w:val="000000"/>
          <w:sz w:val="24"/>
          <w:szCs w:val="24"/>
        </w:rPr>
        <w:t xml:space="preserve"> район</w:t>
      </w:r>
      <w:r w:rsidR="00B62579" w:rsidRPr="006D0FD5">
        <w:rPr>
          <w:rFonts w:ascii="Times New Roman" w:hAnsi="Times New Roman"/>
          <w:color w:val="000000"/>
          <w:sz w:val="24"/>
          <w:szCs w:val="24"/>
        </w:rPr>
        <w:t>а</w:t>
      </w:r>
      <w:r w:rsidRPr="006D0FD5">
        <w:rPr>
          <w:rFonts w:ascii="Times New Roman" w:hAnsi="Times New Roman"/>
          <w:color w:val="000000"/>
          <w:sz w:val="24"/>
          <w:szCs w:val="24"/>
        </w:rPr>
        <w:t xml:space="preserve"> </w:t>
      </w:r>
      <w:r w:rsidR="009C4D7D" w:rsidRPr="006D0FD5">
        <w:rPr>
          <w:rFonts w:ascii="Times New Roman" w:hAnsi="Times New Roman"/>
          <w:color w:val="000000"/>
          <w:spacing w:val="1"/>
          <w:sz w:val="24"/>
          <w:szCs w:val="24"/>
          <w:shd w:val="clear" w:color="auto" w:fill="FFFFFF"/>
        </w:rPr>
        <w:t>за 202</w:t>
      </w:r>
      <w:r w:rsidR="00C92246" w:rsidRPr="006D0FD5">
        <w:rPr>
          <w:rFonts w:ascii="Times New Roman" w:hAnsi="Times New Roman"/>
          <w:color w:val="000000"/>
          <w:spacing w:val="1"/>
          <w:sz w:val="24"/>
          <w:szCs w:val="24"/>
          <w:shd w:val="clear" w:color="auto" w:fill="FFFFFF"/>
        </w:rPr>
        <w:t>2</w:t>
      </w:r>
      <w:r w:rsidR="00B62579" w:rsidRPr="006D0FD5">
        <w:rPr>
          <w:rFonts w:ascii="Times New Roman" w:hAnsi="Times New Roman"/>
          <w:color w:val="000000"/>
          <w:spacing w:val="1"/>
          <w:sz w:val="24"/>
          <w:szCs w:val="24"/>
          <w:shd w:val="clear" w:color="auto" w:fill="FFFFFF"/>
        </w:rPr>
        <w:t xml:space="preserve"> год </w:t>
      </w:r>
      <w:r w:rsidRPr="006D0FD5">
        <w:rPr>
          <w:rFonts w:ascii="Times New Roman" w:hAnsi="Times New Roman"/>
          <w:color w:val="000000"/>
          <w:sz w:val="24"/>
          <w:szCs w:val="24"/>
        </w:rPr>
        <w:t xml:space="preserve">позволяет, в целом, сделать вывод о стабильном функционировании и развитии муниципальной системы образования. </w:t>
      </w:r>
    </w:p>
    <w:p w:rsidR="00724707" w:rsidRPr="006D0FD5" w:rsidRDefault="00724707" w:rsidP="006D0FD5">
      <w:pPr>
        <w:spacing w:before="100" w:beforeAutospacing="1"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В</w:t>
      </w:r>
      <w:r w:rsidR="009C4D7D" w:rsidRPr="006D0FD5">
        <w:rPr>
          <w:rFonts w:ascii="Times New Roman" w:hAnsi="Times New Roman"/>
          <w:color w:val="000000"/>
          <w:sz w:val="24"/>
          <w:szCs w:val="24"/>
        </w:rPr>
        <w:t xml:space="preserve"> 202</w:t>
      </w:r>
      <w:r w:rsidR="0060090C" w:rsidRPr="006D0FD5">
        <w:rPr>
          <w:rFonts w:ascii="Times New Roman" w:hAnsi="Times New Roman"/>
          <w:color w:val="000000"/>
          <w:sz w:val="24"/>
          <w:szCs w:val="24"/>
        </w:rPr>
        <w:t>3</w:t>
      </w:r>
      <w:r w:rsidR="00B31815" w:rsidRPr="006D0FD5">
        <w:rPr>
          <w:rFonts w:ascii="Times New Roman" w:hAnsi="Times New Roman"/>
          <w:color w:val="000000"/>
          <w:sz w:val="24"/>
          <w:szCs w:val="24"/>
        </w:rPr>
        <w:t xml:space="preserve"> </w:t>
      </w:r>
      <w:r w:rsidRPr="006D0FD5">
        <w:rPr>
          <w:rFonts w:ascii="Times New Roman" w:hAnsi="Times New Roman"/>
          <w:color w:val="000000"/>
          <w:sz w:val="24"/>
          <w:szCs w:val="24"/>
        </w:rPr>
        <w:t>году деятельность отрасли образования Первомайского района была</w:t>
      </w:r>
      <w:r w:rsidR="00E52316" w:rsidRPr="006D0FD5">
        <w:rPr>
          <w:rFonts w:ascii="Times New Roman" w:hAnsi="Times New Roman"/>
          <w:color w:val="000000"/>
          <w:sz w:val="24"/>
          <w:szCs w:val="24"/>
        </w:rPr>
        <w:t xml:space="preserve"> </w:t>
      </w:r>
      <w:r w:rsidRPr="006D0FD5">
        <w:rPr>
          <w:rFonts w:ascii="Times New Roman" w:hAnsi="Times New Roman"/>
          <w:color w:val="000000"/>
          <w:sz w:val="24"/>
          <w:szCs w:val="24"/>
        </w:rPr>
        <w:t>направлена на выполнение поставленных задач, определенных государственной образовательной</w:t>
      </w:r>
      <w:r w:rsidR="00E52316" w:rsidRPr="006D0FD5">
        <w:rPr>
          <w:rFonts w:ascii="Times New Roman" w:hAnsi="Times New Roman"/>
          <w:color w:val="000000"/>
          <w:sz w:val="24"/>
          <w:szCs w:val="24"/>
        </w:rPr>
        <w:t xml:space="preserve"> </w:t>
      </w:r>
      <w:r w:rsidRPr="006D0FD5">
        <w:rPr>
          <w:rFonts w:ascii="Times New Roman" w:hAnsi="Times New Roman"/>
          <w:color w:val="000000"/>
          <w:sz w:val="24"/>
          <w:szCs w:val="24"/>
        </w:rPr>
        <w:t>политикой, целевыми программами федерального, регионального и муниципального уровней.</w:t>
      </w:r>
    </w:p>
    <w:p w:rsidR="00724707" w:rsidRPr="006D0FD5" w:rsidRDefault="009C4D7D" w:rsidP="006D0FD5">
      <w:pPr>
        <w:spacing w:before="100" w:beforeAutospacing="1" w:after="0" w:line="360" w:lineRule="auto"/>
        <w:jc w:val="both"/>
        <w:rPr>
          <w:rFonts w:ascii="Times New Roman" w:hAnsi="Times New Roman"/>
          <w:color w:val="000000"/>
          <w:sz w:val="24"/>
          <w:szCs w:val="24"/>
        </w:rPr>
      </w:pPr>
      <w:r w:rsidRPr="006D0FD5">
        <w:rPr>
          <w:rFonts w:ascii="Times New Roman" w:hAnsi="Times New Roman"/>
          <w:color w:val="000000"/>
          <w:sz w:val="24"/>
          <w:szCs w:val="24"/>
        </w:rPr>
        <w:t xml:space="preserve"> </w:t>
      </w:r>
      <w:r w:rsidR="00724707" w:rsidRPr="006D0FD5">
        <w:rPr>
          <w:rFonts w:ascii="Times New Roman" w:hAnsi="Times New Roman"/>
          <w:color w:val="000000"/>
          <w:sz w:val="24"/>
          <w:szCs w:val="24"/>
        </w:rPr>
        <w:t>Проведенные мероприятия позволили достигнуть следующих основных результатов по:</w:t>
      </w:r>
    </w:p>
    <w:p w:rsidR="00724707" w:rsidRPr="006D0FD5" w:rsidRDefault="00724707" w:rsidP="006D0FD5">
      <w:pPr>
        <w:spacing w:before="100" w:beforeAutospacing="1"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-обеспечению детей в возрасте от 3 до 7 лет возможностью получать качественные услуги</w:t>
      </w:r>
    </w:p>
    <w:p w:rsidR="00724707" w:rsidRPr="006D0FD5" w:rsidRDefault="00724707" w:rsidP="006D0FD5">
      <w:pPr>
        <w:spacing w:before="100" w:beforeAutospacing="1"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дошкольного образования;</w:t>
      </w:r>
    </w:p>
    <w:p w:rsidR="00724707" w:rsidRPr="006D0FD5" w:rsidRDefault="00724707" w:rsidP="006D0FD5">
      <w:pPr>
        <w:spacing w:before="100" w:beforeAutospacing="1"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lastRenderedPageBreak/>
        <w:t>-обеспечению граждан 7-18 лет равным доступом к качественному общему образованию, в том числе с использованием дистанционных технологий и электронного обучения;</w:t>
      </w:r>
    </w:p>
    <w:p w:rsidR="00724707" w:rsidRPr="006D0FD5" w:rsidRDefault="00724707" w:rsidP="006D0FD5">
      <w:pPr>
        <w:spacing w:before="100" w:beforeAutospacing="1"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-созданию условий для творческого самовыражения и са</w:t>
      </w:r>
      <w:r w:rsidR="009C4D7D" w:rsidRPr="006D0FD5">
        <w:rPr>
          <w:rFonts w:ascii="Times New Roman" w:hAnsi="Times New Roman"/>
          <w:color w:val="000000"/>
          <w:sz w:val="24"/>
          <w:szCs w:val="24"/>
        </w:rPr>
        <w:t xml:space="preserve">мореализации детей, выявления и </w:t>
      </w:r>
      <w:r w:rsidRPr="006D0FD5">
        <w:rPr>
          <w:rFonts w:ascii="Times New Roman" w:hAnsi="Times New Roman"/>
          <w:color w:val="000000"/>
          <w:sz w:val="24"/>
          <w:szCs w:val="24"/>
        </w:rPr>
        <w:t>поддержки одаренных детей, получения доступных качественных услуг дополнительного</w:t>
      </w:r>
      <w:r w:rsidR="009C4D7D" w:rsidRPr="006D0FD5">
        <w:rPr>
          <w:rFonts w:ascii="Times New Roman" w:hAnsi="Times New Roman"/>
          <w:color w:val="000000"/>
          <w:sz w:val="24"/>
          <w:szCs w:val="24"/>
        </w:rPr>
        <w:t xml:space="preserve"> </w:t>
      </w:r>
      <w:r w:rsidRPr="006D0FD5">
        <w:rPr>
          <w:rFonts w:ascii="Times New Roman" w:hAnsi="Times New Roman"/>
          <w:color w:val="000000"/>
          <w:sz w:val="24"/>
          <w:szCs w:val="24"/>
        </w:rPr>
        <w:t>образования за счет развития системы дополнительного образования детей;</w:t>
      </w:r>
    </w:p>
    <w:p w:rsidR="00724707" w:rsidRPr="006D0FD5" w:rsidRDefault="00724707" w:rsidP="006D0FD5">
      <w:pPr>
        <w:spacing w:before="100" w:beforeAutospacing="1"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-созданию условий для сохранения и укрепления здоровья обучающихся;</w:t>
      </w:r>
    </w:p>
    <w:p w:rsidR="00724707" w:rsidRPr="006D0FD5" w:rsidRDefault="00724707" w:rsidP="006D0FD5">
      <w:pPr>
        <w:spacing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-обеспечению финансовых условий получения детьми общедоступного и бесплатного</w:t>
      </w:r>
    </w:p>
    <w:p w:rsidR="00724707" w:rsidRPr="006D0FD5" w:rsidRDefault="00724707" w:rsidP="006D0FD5">
      <w:pPr>
        <w:spacing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w:t>
      </w:r>
    </w:p>
    <w:p w:rsidR="00724707" w:rsidRPr="006D0FD5" w:rsidRDefault="00724707" w:rsidP="006D0FD5">
      <w:pPr>
        <w:spacing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-обеспечению доступности всех видов образования для детей с ограниченными возможностями здоровья и детей-инвалидов;</w:t>
      </w:r>
    </w:p>
    <w:p w:rsidR="00724707" w:rsidRPr="006D0FD5" w:rsidRDefault="00724707" w:rsidP="006D0FD5">
      <w:pPr>
        <w:spacing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-созданию безопасных и комфортных условий осуществления деятельности в муниципальных образовательных организациях.</w:t>
      </w:r>
    </w:p>
    <w:p w:rsidR="00724707" w:rsidRPr="006D0FD5" w:rsidRDefault="00724707" w:rsidP="006D0FD5">
      <w:pPr>
        <w:spacing w:after="0" w:line="360" w:lineRule="auto"/>
        <w:ind w:firstLine="567"/>
        <w:jc w:val="both"/>
        <w:rPr>
          <w:rFonts w:ascii="Times New Roman" w:hAnsi="Times New Roman"/>
          <w:color w:val="000000"/>
          <w:sz w:val="24"/>
          <w:szCs w:val="24"/>
        </w:rPr>
      </w:pPr>
      <w:r w:rsidRPr="006D0FD5">
        <w:rPr>
          <w:rFonts w:ascii="Times New Roman" w:hAnsi="Times New Roman"/>
          <w:color w:val="000000"/>
          <w:sz w:val="24"/>
          <w:szCs w:val="24"/>
        </w:rPr>
        <w:t>Основные задачи, поставленные перед системой образования, выполнены в пределах пр</w:t>
      </w:r>
      <w:r w:rsidR="006D0FD5" w:rsidRPr="006D0FD5">
        <w:rPr>
          <w:rFonts w:ascii="Times New Roman" w:hAnsi="Times New Roman"/>
          <w:color w:val="000000"/>
          <w:sz w:val="24"/>
          <w:szCs w:val="24"/>
        </w:rPr>
        <w:t>едусмотренных плановых расходов.</w:t>
      </w:r>
    </w:p>
    <w:p w:rsidR="00724707" w:rsidRPr="006D0FD5" w:rsidRDefault="00724707" w:rsidP="006D0FD5">
      <w:pPr>
        <w:spacing w:after="0" w:line="360" w:lineRule="auto"/>
        <w:rPr>
          <w:rFonts w:ascii="Times New Roman" w:hAnsi="Times New Roman"/>
          <w:b/>
          <w:color w:val="000000"/>
          <w:sz w:val="24"/>
          <w:szCs w:val="24"/>
        </w:rPr>
      </w:pPr>
      <w:r w:rsidRPr="006D0FD5">
        <w:rPr>
          <w:rFonts w:ascii="Times New Roman" w:hAnsi="Times New Roman"/>
          <w:b/>
          <w:color w:val="000000"/>
          <w:sz w:val="24"/>
          <w:szCs w:val="24"/>
        </w:rPr>
        <w:t>3.2 Планы и перспективы развития системы образования</w:t>
      </w:r>
    </w:p>
    <w:p w:rsidR="00B62579" w:rsidRPr="006D0FD5" w:rsidRDefault="00B62579" w:rsidP="006D0FD5">
      <w:pPr>
        <w:spacing w:after="0" w:line="360" w:lineRule="auto"/>
        <w:jc w:val="both"/>
        <w:rPr>
          <w:rFonts w:ascii="Times New Roman" w:hAnsi="Times New Roman"/>
          <w:color w:val="000000"/>
          <w:spacing w:val="1"/>
          <w:sz w:val="24"/>
          <w:szCs w:val="24"/>
          <w:shd w:val="clear" w:color="auto" w:fill="FFFFFF"/>
        </w:rPr>
      </w:pPr>
      <w:r w:rsidRPr="006D0FD5">
        <w:rPr>
          <w:rFonts w:ascii="Times New Roman" w:hAnsi="Times New Roman"/>
          <w:color w:val="000000"/>
          <w:spacing w:val="1"/>
          <w:sz w:val="24"/>
          <w:szCs w:val="24"/>
          <w:shd w:val="clear" w:color="auto" w:fill="FFFFFF"/>
        </w:rPr>
        <w:t xml:space="preserve">           Дальнейшее развитие муниципальной системы образования напрямую связано с реализацией государственной образовательной политики в области образования и перспектив развития </w:t>
      </w:r>
      <w:r w:rsidR="00E52316" w:rsidRPr="006D0FD5">
        <w:rPr>
          <w:rFonts w:ascii="Times New Roman" w:hAnsi="Times New Roman"/>
          <w:color w:val="000000"/>
          <w:spacing w:val="1"/>
          <w:sz w:val="24"/>
          <w:szCs w:val="24"/>
          <w:shd w:val="clear" w:color="auto" w:fill="FFFFFF"/>
        </w:rPr>
        <w:t xml:space="preserve">Первомайского </w:t>
      </w:r>
      <w:r w:rsidRPr="006D0FD5">
        <w:rPr>
          <w:rFonts w:ascii="Times New Roman" w:hAnsi="Times New Roman"/>
          <w:color w:val="000000"/>
          <w:spacing w:val="1"/>
          <w:sz w:val="24"/>
          <w:szCs w:val="24"/>
          <w:shd w:val="clear" w:color="auto" w:fill="FFFFFF"/>
        </w:rPr>
        <w:t>района.</w:t>
      </w:r>
    </w:p>
    <w:p w:rsidR="00B62579" w:rsidRPr="006D0FD5" w:rsidRDefault="00B62579" w:rsidP="006D0FD5">
      <w:pPr>
        <w:spacing w:after="0" w:line="360" w:lineRule="auto"/>
        <w:ind w:firstLine="709"/>
        <w:jc w:val="both"/>
        <w:rPr>
          <w:rFonts w:ascii="Times New Roman" w:hAnsi="Times New Roman"/>
          <w:color w:val="000000"/>
          <w:sz w:val="24"/>
          <w:szCs w:val="24"/>
        </w:rPr>
      </w:pPr>
      <w:r w:rsidRPr="006D0FD5">
        <w:rPr>
          <w:rFonts w:ascii="Times New Roman" w:hAnsi="Times New Roman"/>
          <w:sz w:val="24"/>
          <w:szCs w:val="24"/>
        </w:rPr>
        <w:t xml:space="preserve">С учетом основных тенденций развития системы образования на территории муниципалитета, для достижения </w:t>
      </w:r>
      <w:r w:rsidRPr="006D0FD5">
        <w:rPr>
          <w:rFonts w:ascii="Times New Roman" w:hAnsi="Times New Roman"/>
          <w:spacing w:val="-4"/>
          <w:sz w:val="24"/>
          <w:szCs w:val="24"/>
        </w:rPr>
        <w:t xml:space="preserve">стратегической цели определены следующие приоритетные задачи и </w:t>
      </w:r>
      <w:r w:rsidRPr="006D0FD5">
        <w:rPr>
          <w:rFonts w:ascii="Times New Roman" w:hAnsi="Times New Roman"/>
          <w:color w:val="000000"/>
          <w:spacing w:val="-4"/>
          <w:sz w:val="24"/>
          <w:szCs w:val="24"/>
        </w:rPr>
        <w:t>ключевые направления их реализации:</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принятие мер по увеличению количества мест в детских садах и школах, в том числе через участие в программах федерального и регионального уровней; </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реализация федерального государственного образовательного стандарта дошкольного образования, начального общего образования, основного общего образования, для детей с  ограниченными возможностями здоровья и интеллектуальными нарушениями в образовательных организациях; </w:t>
      </w:r>
    </w:p>
    <w:p w:rsidR="00B62579"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lastRenderedPageBreak/>
        <w:t>-</w:t>
      </w:r>
      <w:r w:rsidR="00724707" w:rsidRPr="006D0FD5">
        <w:rPr>
          <w:rFonts w:ascii="Times New Roman" w:hAnsi="Times New Roman"/>
          <w:color w:val="000000"/>
          <w:sz w:val="24"/>
          <w:szCs w:val="24"/>
        </w:rPr>
        <w:t>реализация концепций, стратегий, программ федерального, регионального и муниципального уровней;</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 принятие мер, способствующих повышению качества и успешности обучения; </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укрепление материально-технической базы образовательных учреждений; </w:t>
      </w:r>
    </w:p>
    <w:p w:rsidR="00B62579"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обеспечение комплекса мер по охране и укреплению здоровья обучающихся и воспитанников в образовательных организациях; </w:t>
      </w:r>
      <w:r w:rsidRPr="006D0FD5">
        <w:rPr>
          <w:rFonts w:ascii="Times New Roman" w:hAnsi="Times New Roman"/>
          <w:color w:val="000000"/>
          <w:sz w:val="24"/>
          <w:szCs w:val="24"/>
        </w:rPr>
        <w:t xml:space="preserve"> </w:t>
      </w:r>
    </w:p>
    <w:p w:rsidR="00B62579" w:rsidRPr="006D0FD5" w:rsidRDefault="00B62579" w:rsidP="006D0FD5">
      <w:pPr>
        <w:spacing w:after="0" w:line="360" w:lineRule="auto"/>
        <w:ind w:left="708"/>
        <w:jc w:val="both"/>
        <w:rPr>
          <w:rFonts w:ascii="Times New Roman" w:hAnsi="Times New Roman"/>
          <w:color w:val="000000"/>
          <w:sz w:val="24"/>
          <w:szCs w:val="24"/>
        </w:rPr>
      </w:pPr>
      <w:r w:rsidRPr="006D0FD5">
        <w:rPr>
          <w:rFonts w:ascii="Times New Roman" w:hAnsi="Times New Roman"/>
          <w:color w:val="000000"/>
          <w:sz w:val="24"/>
          <w:szCs w:val="24"/>
        </w:rPr>
        <w:t xml:space="preserve">-продолжить работу по развитию математического и </w:t>
      </w:r>
      <w:r w:rsidR="009744B3" w:rsidRPr="006D0FD5">
        <w:rPr>
          <w:rFonts w:ascii="Times New Roman" w:hAnsi="Times New Roman"/>
          <w:color w:val="000000"/>
          <w:sz w:val="24"/>
          <w:szCs w:val="24"/>
        </w:rPr>
        <w:t>естес</w:t>
      </w:r>
      <w:r w:rsidRPr="006D0FD5">
        <w:rPr>
          <w:rFonts w:ascii="Times New Roman" w:hAnsi="Times New Roman"/>
          <w:color w:val="000000"/>
          <w:sz w:val="24"/>
          <w:szCs w:val="24"/>
        </w:rPr>
        <w:t>твенно-научного образования;</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активизация деятельности образовательных учреждений в конкурсах с </w:t>
      </w:r>
      <w:proofErr w:type="spellStart"/>
      <w:r w:rsidR="00724707" w:rsidRPr="006D0FD5">
        <w:rPr>
          <w:rFonts w:ascii="Times New Roman" w:hAnsi="Times New Roman"/>
          <w:color w:val="000000"/>
          <w:sz w:val="24"/>
          <w:szCs w:val="24"/>
        </w:rPr>
        <w:t>грантовой</w:t>
      </w:r>
      <w:proofErr w:type="spellEnd"/>
      <w:r w:rsidR="00724707" w:rsidRPr="006D0FD5">
        <w:rPr>
          <w:rFonts w:ascii="Times New Roman" w:hAnsi="Times New Roman"/>
          <w:color w:val="000000"/>
          <w:sz w:val="24"/>
          <w:szCs w:val="24"/>
        </w:rPr>
        <w:t xml:space="preserve"> поддержкой; </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 xml:space="preserve">реализация плана по повышению качества образования на основе анализа мониторинговых исследований, результатов ГИА, участия во всероссийской олимпиаде школьников, независимой оценки качества образования; </w:t>
      </w:r>
    </w:p>
    <w:p w:rsidR="00724707"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w:t>
      </w:r>
      <w:r w:rsidR="00724707" w:rsidRPr="006D0FD5">
        <w:rPr>
          <w:rFonts w:ascii="Times New Roman" w:hAnsi="Times New Roman"/>
          <w:color w:val="000000"/>
          <w:sz w:val="24"/>
          <w:szCs w:val="24"/>
        </w:rPr>
        <w:t>совершенствование работы по развитию кадрового потенциала педагогических и руководящих работников, в том числе по внедрению профессионального стандарта педагога системы учительского роста и наставничества.</w:t>
      </w:r>
    </w:p>
    <w:p w:rsidR="00B62579" w:rsidRPr="006D0FD5" w:rsidRDefault="00B62579" w:rsidP="006D0FD5">
      <w:pPr>
        <w:spacing w:after="0" w:line="360" w:lineRule="auto"/>
        <w:ind w:firstLine="708"/>
        <w:jc w:val="both"/>
        <w:rPr>
          <w:rFonts w:ascii="Times New Roman" w:hAnsi="Times New Roman"/>
          <w:color w:val="000000"/>
          <w:sz w:val="24"/>
          <w:szCs w:val="24"/>
        </w:rPr>
      </w:pPr>
      <w:r w:rsidRPr="006D0FD5">
        <w:rPr>
          <w:rFonts w:ascii="Times New Roman" w:hAnsi="Times New Roman"/>
          <w:color w:val="000000"/>
          <w:sz w:val="24"/>
          <w:szCs w:val="24"/>
        </w:rPr>
        <w:t>-усилить работу  по созданию   системы мер,  обеспечивающих сотрудничество образовательных организаций и родителей;</w:t>
      </w:r>
    </w:p>
    <w:p w:rsidR="00AE3F99" w:rsidRPr="006D0FD5" w:rsidRDefault="00B62579" w:rsidP="006D0FD5">
      <w:pPr>
        <w:pStyle w:val="a6"/>
        <w:spacing w:after="0" w:line="360" w:lineRule="auto"/>
        <w:ind w:left="0" w:right="57"/>
        <w:jc w:val="both"/>
        <w:rPr>
          <w:rFonts w:ascii="Times New Roman" w:hAnsi="Times New Roman"/>
          <w:color w:val="000000"/>
          <w:sz w:val="24"/>
          <w:szCs w:val="24"/>
        </w:rPr>
      </w:pPr>
      <w:r w:rsidRPr="006D0FD5">
        <w:rPr>
          <w:rFonts w:ascii="Times New Roman" w:hAnsi="Times New Roman"/>
          <w:color w:val="000000"/>
          <w:sz w:val="24"/>
          <w:szCs w:val="24"/>
        </w:rPr>
        <w:t>- обеспечить реализацию национального прое</w:t>
      </w:r>
      <w:r w:rsidR="009C4D7D" w:rsidRPr="006D0FD5">
        <w:rPr>
          <w:rFonts w:ascii="Times New Roman" w:hAnsi="Times New Roman"/>
          <w:color w:val="000000"/>
          <w:sz w:val="24"/>
          <w:szCs w:val="24"/>
        </w:rPr>
        <w:t xml:space="preserve">кта «Образование» на территории </w:t>
      </w:r>
      <w:r w:rsidRPr="006D0FD5">
        <w:rPr>
          <w:rFonts w:ascii="Times New Roman" w:hAnsi="Times New Roman"/>
          <w:color w:val="000000"/>
          <w:sz w:val="24"/>
          <w:szCs w:val="24"/>
        </w:rPr>
        <w:t>муниципального образования Первом</w:t>
      </w:r>
      <w:r w:rsidR="00816312" w:rsidRPr="006D0FD5">
        <w:rPr>
          <w:rFonts w:ascii="Times New Roman" w:hAnsi="Times New Roman"/>
          <w:color w:val="000000"/>
          <w:sz w:val="24"/>
          <w:szCs w:val="24"/>
        </w:rPr>
        <w:t>айского района Томской област</w:t>
      </w:r>
      <w:r w:rsidR="0060090C" w:rsidRPr="006D0FD5">
        <w:rPr>
          <w:rFonts w:ascii="Times New Roman" w:hAnsi="Times New Roman"/>
          <w:color w:val="000000"/>
          <w:sz w:val="24"/>
          <w:szCs w:val="24"/>
        </w:rPr>
        <w:t>и.</w:t>
      </w:r>
    </w:p>
    <w:p w:rsidR="00E92C3D" w:rsidRPr="006D0FD5" w:rsidRDefault="00724707" w:rsidP="006D0FD5">
      <w:pPr>
        <w:spacing w:after="0" w:line="360" w:lineRule="auto"/>
        <w:jc w:val="center"/>
        <w:rPr>
          <w:rFonts w:ascii="Times New Roman" w:hAnsi="Times New Roman"/>
          <w:b/>
          <w:bCs/>
          <w:sz w:val="24"/>
          <w:szCs w:val="24"/>
        </w:rPr>
      </w:pPr>
      <w:r w:rsidRPr="006D0FD5">
        <w:rPr>
          <w:rFonts w:ascii="Times New Roman" w:hAnsi="Times New Roman"/>
          <w:b/>
          <w:bCs/>
          <w:sz w:val="24"/>
          <w:szCs w:val="24"/>
          <w:lang w:val="en-US"/>
        </w:rPr>
        <w:t>II</w:t>
      </w:r>
      <w:r w:rsidRPr="006D0FD5">
        <w:rPr>
          <w:rFonts w:ascii="Times New Roman" w:hAnsi="Times New Roman"/>
          <w:b/>
          <w:bCs/>
          <w:sz w:val="24"/>
          <w:szCs w:val="24"/>
        </w:rPr>
        <w:t>. Показатели мониторинга</w:t>
      </w:r>
      <w:r w:rsidRPr="006D0FD5">
        <w:rPr>
          <w:rFonts w:ascii="Times New Roman" w:hAnsi="Times New Roman"/>
          <w:b/>
          <w:bCs/>
          <w:sz w:val="24"/>
          <w:szCs w:val="24"/>
        </w:rPr>
        <w:br/>
        <w:t>системы общего и дополнительного образования Первомайского района</w:t>
      </w:r>
      <w:r w:rsidR="00372DE9" w:rsidRPr="006D0FD5">
        <w:rPr>
          <w:rFonts w:ascii="Times New Roman" w:hAnsi="Times New Roman"/>
          <w:b/>
          <w:bCs/>
          <w:sz w:val="24"/>
          <w:szCs w:val="24"/>
        </w:rPr>
        <w:t xml:space="preserve"> за 202</w:t>
      </w:r>
      <w:r w:rsidR="007A6898">
        <w:rPr>
          <w:rFonts w:ascii="Times New Roman" w:hAnsi="Times New Roman"/>
          <w:b/>
          <w:bCs/>
          <w:sz w:val="24"/>
          <w:szCs w:val="24"/>
        </w:rPr>
        <w:t>4</w:t>
      </w:r>
      <w:r w:rsidR="00175142" w:rsidRPr="006D0FD5">
        <w:rPr>
          <w:rFonts w:ascii="Times New Roman" w:hAnsi="Times New Roman"/>
          <w:b/>
          <w:bCs/>
          <w:sz w:val="24"/>
          <w:szCs w:val="24"/>
        </w:rPr>
        <w:t xml:space="preserve"> год</w:t>
      </w:r>
    </w:p>
    <w:tbl>
      <w:tblPr>
        <w:tblW w:w="9633" w:type="dxa"/>
        <w:jc w:val="center"/>
        <w:tblLayout w:type="fixed"/>
        <w:tblCellMar>
          <w:left w:w="0" w:type="dxa"/>
          <w:right w:w="0" w:type="dxa"/>
        </w:tblCellMar>
        <w:tblLook w:val="0000"/>
      </w:tblPr>
      <w:tblGrid>
        <w:gridCol w:w="5501"/>
        <w:gridCol w:w="1296"/>
        <w:gridCol w:w="7"/>
        <w:gridCol w:w="1390"/>
        <w:gridCol w:w="1439"/>
      </w:tblGrid>
      <w:tr w:rsidR="00984396" w:rsidRPr="006D0FD5" w:rsidTr="00E804F3">
        <w:trPr>
          <w:trHeight w:val="615"/>
          <w:jc w:val="center"/>
        </w:trPr>
        <w:tc>
          <w:tcPr>
            <w:tcW w:w="5501" w:type="dxa"/>
            <w:vMerge w:val="restart"/>
            <w:tcBorders>
              <w:top w:val="single" w:sz="6" w:space="0" w:color="auto"/>
              <w:left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Раздел/подраздел/показатель</w:t>
            </w:r>
          </w:p>
        </w:tc>
        <w:tc>
          <w:tcPr>
            <w:tcW w:w="1303" w:type="dxa"/>
            <w:gridSpan w:val="2"/>
            <w:vMerge w:val="restart"/>
            <w:tcBorders>
              <w:top w:val="single" w:sz="6" w:space="0" w:color="auto"/>
              <w:left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Единица измерения/форма оценки</w:t>
            </w:r>
          </w:p>
        </w:tc>
        <w:tc>
          <w:tcPr>
            <w:tcW w:w="2829" w:type="dxa"/>
            <w:gridSpan w:val="2"/>
            <w:tcBorders>
              <w:top w:val="single" w:sz="6" w:space="0" w:color="auto"/>
              <w:left w:val="single" w:sz="6" w:space="0" w:color="auto"/>
              <w:bottom w:val="single" w:sz="4"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 xml:space="preserve">Значение </w:t>
            </w:r>
          </w:p>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показателя</w:t>
            </w:r>
          </w:p>
        </w:tc>
      </w:tr>
      <w:tr w:rsidR="00984396" w:rsidRPr="006D0FD5" w:rsidTr="00E804F3">
        <w:trPr>
          <w:trHeight w:val="473"/>
          <w:jc w:val="center"/>
        </w:trPr>
        <w:tc>
          <w:tcPr>
            <w:tcW w:w="5501" w:type="dxa"/>
            <w:vMerge/>
            <w:tcBorders>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p>
        </w:tc>
        <w:tc>
          <w:tcPr>
            <w:tcW w:w="1303" w:type="dxa"/>
            <w:gridSpan w:val="2"/>
            <w:vMerge/>
            <w:tcBorders>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p>
        </w:tc>
        <w:tc>
          <w:tcPr>
            <w:tcW w:w="1390" w:type="dxa"/>
            <w:tcBorders>
              <w:top w:val="single" w:sz="4" w:space="0" w:color="auto"/>
              <w:left w:val="single" w:sz="6" w:space="0" w:color="auto"/>
              <w:bottom w:val="single" w:sz="6" w:space="0" w:color="auto"/>
              <w:right w:val="single" w:sz="6" w:space="0" w:color="auto"/>
            </w:tcBorders>
          </w:tcPr>
          <w:p w:rsidR="00984396"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202</w:t>
            </w:r>
            <w:r w:rsidR="007A6898">
              <w:rPr>
                <w:rFonts w:ascii="Times New Roman" w:hAnsi="Times New Roman"/>
              </w:rPr>
              <w:t>3</w:t>
            </w:r>
          </w:p>
        </w:tc>
        <w:tc>
          <w:tcPr>
            <w:tcW w:w="1439" w:type="dxa"/>
            <w:tcBorders>
              <w:top w:val="single" w:sz="4" w:space="0" w:color="auto"/>
              <w:left w:val="single" w:sz="6" w:space="0" w:color="auto"/>
              <w:bottom w:val="single" w:sz="6" w:space="0" w:color="auto"/>
              <w:right w:val="single" w:sz="6" w:space="0" w:color="auto"/>
            </w:tcBorders>
          </w:tcPr>
          <w:p w:rsidR="00984396"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202</w:t>
            </w:r>
            <w:r w:rsidR="007A6898">
              <w:rPr>
                <w:rFonts w:ascii="Times New Roman" w:hAnsi="Times New Roman"/>
              </w:rPr>
              <w:t>4</w:t>
            </w:r>
          </w:p>
        </w:tc>
      </w:tr>
      <w:tr w:rsidR="00984396"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I. Общее образование</w:t>
            </w:r>
          </w:p>
        </w:tc>
        <w:tc>
          <w:tcPr>
            <w:tcW w:w="1303" w:type="dxa"/>
            <w:gridSpan w:val="2"/>
            <w:tcBorders>
              <w:top w:val="single" w:sz="6" w:space="0" w:color="auto"/>
              <w:left w:val="single" w:sz="6" w:space="0" w:color="auto"/>
              <w:bottom w:val="single" w:sz="6" w:space="0" w:color="auto"/>
              <w:right w:val="single" w:sz="4"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4"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p>
        </w:tc>
      </w:tr>
      <w:tr w:rsidR="009F01A8"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F01A8" w:rsidRPr="006D0FD5" w:rsidRDefault="009F01A8"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1. Сведения о развитии дошкольного образования</w:t>
            </w:r>
          </w:p>
        </w:tc>
        <w:tc>
          <w:tcPr>
            <w:tcW w:w="1296" w:type="dxa"/>
            <w:tcBorders>
              <w:top w:val="single" w:sz="6" w:space="0" w:color="auto"/>
              <w:left w:val="single" w:sz="6" w:space="0" w:color="auto"/>
              <w:bottom w:val="single" w:sz="6" w:space="0" w:color="auto"/>
              <w:right w:val="single" w:sz="4" w:space="0" w:color="auto"/>
            </w:tcBorders>
          </w:tcPr>
          <w:p w:rsidR="009F01A8" w:rsidRPr="006D0FD5" w:rsidRDefault="009F01A8"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7" w:type="dxa"/>
            <w:gridSpan w:val="2"/>
            <w:tcBorders>
              <w:top w:val="single" w:sz="6" w:space="0" w:color="auto"/>
              <w:left w:val="single" w:sz="4" w:space="0" w:color="auto"/>
              <w:bottom w:val="single" w:sz="6" w:space="0" w:color="auto"/>
              <w:right w:val="single" w:sz="6" w:space="0" w:color="auto"/>
            </w:tcBorders>
          </w:tcPr>
          <w:p w:rsidR="009F01A8" w:rsidRPr="006D0FD5" w:rsidRDefault="009F01A8"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F01A8" w:rsidRPr="006D0FD5" w:rsidRDefault="009F01A8" w:rsidP="006D0FD5">
            <w:pPr>
              <w:widowControl w:val="0"/>
              <w:autoSpaceDE w:val="0"/>
              <w:autoSpaceDN w:val="0"/>
              <w:adjustRightInd w:val="0"/>
              <w:spacing w:after="0" w:line="360" w:lineRule="auto"/>
              <w:rPr>
                <w:rFonts w:ascii="Times New Roman" w:hAnsi="Times New Roman"/>
              </w:rPr>
            </w:pPr>
          </w:p>
        </w:tc>
      </w:tr>
      <w:tr w:rsidR="009F01A8"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F01A8" w:rsidRPr="001B4ED2" w:rsidRDefault="009F01A8" w:rsidP="006D0FD5">
            <w:pPr>
              <w:widowControl w:val="0"/>
              <w:autoSpaceDE w:val="0"/>
              <w:autoSpaceDN w:val="0"/>
              <w:adjustRightInd w:val="0"/>
              <w:spacing w:after="0" w:line="360" w:lineRule="auto"/>
              <w:rPr>
                <w:rFonts w:ascii="Times New Roman" w:hAnsi="Times New Roman"/>
                <w:b/>
              </w:rPr>
            </w:pPr>
            <w:r w:rsidRPr="001B4ED2">
              <w:rPr>
                <w:rFonts w:ascii="Times New Roman" w:hAnsi="Times New Roman"/>
                <w:b/>
              </w:rPr>
              <w:t>1.1. Уровень доступности дошкольного образования и численность населения, получающего дошкольное образование</w:t>
            </w:r>
          </w:p>
        </w:tc>
        <w:tc>
          <w:tcPr>
            <w:tcW w:w="1296" w:type="dxa"/>
            <w:tcBorders>
              <w:top w:val="single" w:sz="6" w:space="0" w:color="auto"/>
              <w:left w:val="single" w:sz="6" w:space="0" w:color="auto"/>
              <w:bottom w:val="single" w:sz="6" w:space="0" w:color="auto"/>
              <w:right w:val="single" w:sz="4" w:space="0" w:color="auto"/>
            </w:tcBorders>
          </w:tcPr>
          <w:p w:rsidR="009F01A8" w:rsidRPr="001B4ED2" w:rsidRDefault="009F01A8"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7" w:type="dxa"/>
            <w:gridSpan w:val="2"/>
            <w:tcBorders>
              <w:top w:val="single" w:sz="6" w:space="0" w:color="auto"/>
              <w:left w:val="single" w:sz="4" w:space="0" w:color="auto"/>
              <w:bottom w:val="single" w:sz="6" w:space="0" w:color="auto"/>
              <w:right w:val="single" w:sz="6" w:space="0" w:color="auto"/>
            </w:tcBorders>
          </w:tcPr>
          <w:p w:rsidR="009F01A8" w:rsidRPr="001B4ED2" w:rsidRDefault="009F01A8"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F01A8" w:rsidRPr="001B4ED2" w:rsidRDefault="009F01A8" w:rsidP="006D0FD5">
            <w:pPr>
              <w:widowControl w:val="0"/>
              <w:autoSpaceDE w:val="0"/>
              <w:autoSpaceDN w:val="0"/>
              <w:adjustRightInd w:val="0"/>
              <w:spacing w:after="0" w:line="360" w:lineRule="auto"/>
              <w:rPr>
                <w:rFonts w:ascii="Times New Roman" w:hAnsi="Times New Roman"/>
              </w:rPr>
            </w:pP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xml:space="preserve">1.1.1. Доступность дошкольного образования (отношение численности детей определенной возрастной группы, посещающих в текущем году организации, </w:t>
            </w:r>
            <w:r w:rsidRPr="001B4ED2">
              <w:rPr>
                <w:rFonts w:ascii="Times New Roman" w:hAnsi="Times New Roman"/>
              </w:rPr>
              <w:lastRenderedPageBreak/>
              <w:t>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4"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lastRenderedPageBreak/>
              <w:t> </w:t>
            </w:r>
          </w:p>
        </w:tc>
        <w:tc>
          <w:tcPr>
            <w:tcW w:w="1390" w:type="dxa"/>
            <w:tcBorders>
              <w:top w:val="single" w:sz="6" w:space="0" w:color="auto"/>
              <w:left w:val="single" w:sz="4"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lastRenderedPageBreak/>
              <w:t>всего (в возрасте от 2 месяцев до 7 лет);</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60A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99</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 возрасте от 2 месяцев до 3 лет;</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 возрасте от 3 до 7 лет.</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r>
      <w:tr w:rsidR="00BA0DB9"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всего (в возрасте от 2 месяцев до 7 лет);</w:t>
            </w:r>
          </w:p>
        </w:tc>
        <w:tc>
          <w:tcPr>
            <w:tcW w:w="1303" w:type="dxa"/>
            <w:gridSpan w:val="2"/>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BA0DB9"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47,3</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BA0DB9"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52,4</w:t>
            </w:r>
          </w:p>
        </w:tc>
      </w:tr>
      <w:tr w:rsidR="00BA0DB9"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 возрасте от 2 месяцев до 3 лет;</w:t>
            </w:r>
          </w:p>
        </w:tc>
        <w:tc>
          <w:tcPr>
            <w:tcW w:w="1303" w:type="dxa"/>
            <w:gridSpan w:val="2"/>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BA0DB9"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12,8</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BA0DB9"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16,5</w:t>
            </w:r>
          </w:p>
        </w:tc>
      </w:tr>
      <w:tr w:rsidR="00BA0DB9"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 возрасте от 3 до 7 лет.</w:t>
            </w:r>
          </w:p>
        </w:tc>
        <w:tc>
          <w:tcPr>
            <w:tcW w:w="1303" w:type="dxa"/>
            <w:gridSpan w:val="2"/>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BA0DB9"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74,6</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BA0DB9"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84,2</w:t>
            </w:r>
          </w:p>
        </w:tc>
      </w:tr>
      <w:tr w:rsidR="00BA0DB9"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BA0DB9" w:rsidRPr="001B4ED2" w:rsidRDefault="00BA0DB9"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группы компенсирующей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5</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2641B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18</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группы общеразвивающей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2641B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725</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496</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lastRenderedPageBreak/>
              <w:t>группы оздоровительной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группы комбинированной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2641B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92</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53406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115</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семейные дошкольные группы.</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 режиме кратковременного пребывания;</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2E0E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15</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w:t>
            </w:r>
            <w:r w:rsidR="002E0E7D" w:rsidRPr="001B4ED2">
              <w:rPr>
                <w:rFonts w:ascii="Times New Roman" w:hAnsi="Times New Roman"/>
              </w:rPr>
              <w:t>4</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в режиме круглосуточного пребывания.</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240" w:lineRule="auto"/>
              <w:rPr>
                <w:rFonts w:ascii="Times New Roman" w:hAnsi="Times New Roman"/>
                <w:b/>
              </w:rPr>
            </w:pPr>
            <w:r w:rsidRPr="001B4ED2">
              <w:rPr>
                <w:rFonts w:ascii="Times New Roman" w:hAnsi="Times New Roman"/>
                <w:b/>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2693" w:type="dxa"/>
            <w:gridSpan w:val="3"/>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группы компенсирующей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0,6</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A80B5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2,9</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группы общеразвивающей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A80B5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88,2</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A80B5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78,8</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группы оздоровительной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группы комбинированной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A80B55"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11,2</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w:t>
            </w:r>
            <w:r w:rsidR="00A80B55" w:rsidRPr="001B4ED2">
              <w:rPr>
                <w:rFonts w:ascii="Times New Roman" w:hAnsi="Times New Roman"/>
              </w:rPr>
              <w:t>8,3</w:t>
            </w:r>
          </w:p>
        </w:tc>
      </w:tr>
      <w:tr w:rsidR="00077892"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группы по присмотру и уходу за детьми.</w:t>
            </w:r>
            <w:r w:rsidR="00837D53" w:rsidRPr="001B4ED2">
              <w:rPr>
                <w:rFonts w:ascii="Times New Roman" w:hAnsi="Times New Roman"/>
                <w:color w:val="000000"/>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077892"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240" w:lineRule="auto"/>
              <w:rPr>
                <w:rFonts w:ascii="Times New Roman" w:hAnsi="Times New Roman"/>
                <w:b/>
              </w:rPr>
            </w:pPr>
            <w:r w:rsidRPr="001B4ED2">
              <w:rPr>
                <w:rFonts w:ascii="Times New Roman" w:hAnsi="Times New Roman"/>
                <w:b/>
              </w:rPr>
              <w:t>1.3. Кадровое обеспечение дошкольных образовательных организаций и оценка уровня заработной платы педагогических работников</w:t>
            </w:r>
          </w:p>
        </w:tc>
        <w:tc>
          <w:tcPr>
            <w:tcW w:w="2693" w:type="dxa"/>
            <w:gridSpan w:val="3"/>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11</w:t>
            </w: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07789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9</w:t>
            </w:r>
          </w:p>
        </w:tc>
      </w:tr>
      <w:tr w:rsidR="009C4D7D" w:rsidRPr="006D0FD5" w:rsidTr="00E804F3">
        <w:trPr>
          <w:trHeight w:val="410"/>
          <w:jc w:val="center"/>
        </w:trPr>
        <w:tc>
          <w:tcPr>
            <w:tcW w:w="5501"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 xml:space="preserve">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w:t>
            </w:r>
            <w:r w:rsidRPr="001B4ED2">
              <w:rPr>
                <w:rFonts w:ascii="Times New Roman" w:hAnsi="Times New Roman"/>
                <w:color w:val="000000"/>
              </w:rPr>
              <w:lastRenderedPageBreak/>
              <w:t>программам дошкольного образования, присмотр и уход за детьми, по должностям:</w:t>
            </w:r>
          </w:p>
        </w:tc>
        <w:tc>
          <w:tcPr>
            <w:tcW w:w="1303" w:type="dxa"/>
            <w:gridSpan w:val="2"/>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lastRenderedPageBreak/>
              <w:t> </w:t>
            </w:r>
          </w:p>
        </w:tc>
        <w:tc>
          <w:tcPr>
            <w:tcW w:w="1390"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9C4D7D" w:rsidRPr="001B4ED2" w:rsidRDefault="009C4D7D"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lastRenderedPageBreak/>
              <w:t>воспитатели;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69</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67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старшие воспитатели;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6</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музыкальные руководители;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6</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инструкторы по физической культуре;</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4</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учителя-логопеды;</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4</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учителя-дефектологи;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педагоги-психологи;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4</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социальные педагоги;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педагоги-организаторы;</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color w:val="000000"/>
              </w:rPr>
            </w:pPr>
            <w:r w:rsidRPr="001B4ED2">
              <w:rPr>
                <w:rFonts w:ascii="Times New Roman" w:hAnsi="Times New Roman"/>
                <w:color w:val="000000"/>
              </w:rPr>
              <w:t xml:space="preserve">педагоги дополнительного образования.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5</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4</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xml:space="preserve">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  </w:t>
            </w:r>
            <w:r w:rsidR="00E00B62" w:rsidRPr="001B4ED2">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78,5</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F12E99"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88,1</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1.4. Материально-техническое и информационное обеспечение дошкольных образовательных организаций</w:t>
            </w:r>
          </w:p>
        </w:tc>
        <w:tc>
          <w:tcPr>
            <w:tcW w:w="2693" w:type="dxa"/>
            <w:gridSpan w:val="3"/>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1.4.1. Площадь помещений, используемых непосредственно для нужд дошкольных образовательных организаций, в расчете на 1 ребенка.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 Квадратный метр</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20,8</w:t>
            </w:r>
            <w:r w:rsidRPr="006D0FD5">
              <w:rPr>
                <w:rFonts w:ascii="Times New Roman" w:hAnsi="Times New Roman"/>
                <w:vertAlign w:val="superscript"/>
              </w:rPr>
              <w:t>м2</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20,8</w:t>
            </w:r>
            <w:r w:rsidRPr="006D0FD5">
              <w:rPr>
                <w:rFonts w:ascii="Times New Roman" w:hAnsi="Times New Roman"/>
                <w:vertAlign w:val="superscript"/>
              </w:rPr>
              <w:t>м2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1.4.3. Удельный вес числа организаций, имеющих физкультурные залы, в общем числе дошкольных 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83</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83</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единица</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1.5. Условия получения дошкольного образования лицами с ограниченными возможностями здоровья и инвалидами</w:t>
            </w:r>
          </w:p>
        </w:tc>
        <w:tc>
          <w:tcPr>
            <w:tcW w:w="2693" w:type="dxa"/>
            <w:gridSpan w:val="3"/>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0,8</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0,6</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компенсирующей направленности, в том числе для воспитанников:</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слуха;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речи;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зрения;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40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умственной отсталостью (интеллектуальными нарушениями);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задержкой психического развития;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опорно-двигательного аппарата;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со сложными дефектами (множественными нарушениями);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другими ограниченными возможностями здоровья.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оздоровительной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комбинированной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11,4</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jc w:val="center"/>
              <w:rPr>
                <w:rFonts w:ascii="Times New Roman" w:hAnsi="Times New Roman"/>
                <w:highlight w:val="yellow"/>
              </w:rPr>
            </w:pPr>
            <w:r w:rsidRPr="006D0FD5">
              <w:rPr>
                <w:rFonts w:ascii="Times New Roman" w:hAnsi="Times New Roman"/>
              </w:rPr>
              <w:t>11,2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lastRenderedPageBreak/>
              <w:t>компенсирующей направленности, в том числе для воспитанников:</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слуха;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речи;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зрения;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умственной отсталостью (интеллектуальными нарушениями);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задержкой психического развития;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нарушениями опорно-двигательного аппарата;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со сложными дефектами (множественными нарушениями);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с другими ограниченными возможностями здоровья;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оздоровительной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комбинированной направленности.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0.8</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highlight w:val="yellow"/>
              </w:rPr>
            </w:pPr>
            <w:r w:rsidRPr="006D0FD5">
              <w:rPr>
                <w:rFonts w:ascii="Times New Roman" w:hAnsi="Times New Roman"/>
              </w:rPr>
              <w:t>0.8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color w:val="000000"/>
              </w:rPr>
            </w:pPr>
            <w:r w:rsidRPr="006D0FD5">
              <w:rPr>
                <w:rFonts w:ascii="Times New Roman" w:hAnsi="Times New Roman"/>
                <w:b/>
                <w:color w:val="000000"/>
              </w:rPr>
              <w:t>1.6. Состояние здоровья лиц, обучающихся по программам дошкольного образования</w:t>
            </w:r>
          </w:p>
        </w:tc>
        <w:tc>
          <w:tcPr>
            <w:tcW w:w="2693" w:type="dxa"/>
            <w:gridSpan w:val="3"/>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rPr>
            </w:pPr>
            <w:r w:rsidRPr="006D0FD5">
              <w:rPr>
                <w:rFonts w:ascii="Times New Roman" w:hAnsi="Times New Roman"/>
                <w:b/>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r w:rsidRPr="006D0FD5">
              <w:rPr>
                <w:rFonts w:ascii="Times New Roman" w:hAnsi="Times New Roman"/>
              </w:rPr>
              <w:t>)</w:t>
            </w:r>
          </w:p>
        </w:tc>
        <w:tc>
          <w:tcPr>
            <w:tcW w:w="2693" w:type="dxa"/>
            <w:gridSpan w:val="3"/>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дошкольные образовательные организации;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обособленные подразделения (филиалы) дошкольных 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обособленные подразделения (филиалы) общеобразовательных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1.8. Финансово-экономическая деятельность дошкольных 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0E4094" w:rsidRDefault="00E37BCC" w:rsidP="006D0FD5">
            <w:pPr>
              <w:widowControl w:val="0"/>
              <w:autoSpaceDE w:val="0"/>
              <w:autoSpaceDN w:val="0"/>
              <w:adjustRightInd w:val="0"/>
              <w:spacing w:after="0" w:line="360" w:lineRule="auto"/>
              <w:rPr>
                <w:rFonts w:ascii="Times New Roman" w:hAnsi="Times New Roman"/>
              </w:rPr>
            </w:pPr>
            <w:r w:rsidRPr="000E4094">
              <w:rPr>
                <w:rFonts w:ascii="Times New Roman" w:hAnsi="Times New Roman"/>
              </w:rPr>
              <w:t xml:space="preserve">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 </w:t>
            </w:r>
            <w:r w:rsidR="00E00B62" w:rsidRPr="000E4094">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0E4094" w:rsidRDefault="00E37BCC" w:rsidP="006D0FD5">
            <w:pPr>
              <w:widowControl w:val="0"/>
              <w:autoSpaceDE w:val="0"/>
              <w:autoSpaceDN w:val="0"/>
              <w:adjustRightInd w:val="0"/>
              <w:spacing w:after="0" w:line="360" w:lineRule="auto"/>
              <w:rPr>
                <w:rFonts w:ascii="Times New Roman" w:hAnsi="Times New Roman"/>
              </w:rPr>
            </w:pPr>
            <w:r w:rsidRPr="000E4094">
              <w:rPr>
                <w:rFonts w:ascii="Times New Roman" w:hAnsi="Times New Roman"/>
              </w:rPr>
              <w:t>тысяча рублей</w:t>
            </w:r>
          </w:p>
        </w:tc>
        <w:tc>
          <w:tcPr>
            <w:tcW w:w="1390" w:type="dxa"/>
            <w:tcBorders>
              <w:top w:val="single" w:sz="6" w:space="0" w:color="auto"/>
              <w:left w:val="single" w:sz="6" w:space="0" w:color="auto"/>
              <w:bottom w:val="single" w:sz="6" w:space="0" w:color="auto"/>
              <w:right w:val="single" w:sz="6" w:space="0" w:color="auto"/>
            </w:tcBorders>
          </w:tcPr>
          <w:p w:rsidR="00E37BCC" w:rsidRPr="000E4094" w:rsidRDefault="000E4094" w:rsidP="006D0FD5">
            <w:pPr>
              <w:widowControl w:val="0"/>
              <w:autoSpaceDE w:val="0"/>
              <w:autoSpaceDN w:val="0"/>
              <w:adjustRightInd w:val="0"/>
              <w:spacing w:after="0" w:line="360" w:lineRule="auto"/>
              <w:jc w:val="center"/>
              <w:rPr>
                <w:rFonts w:ascii="Times New Roman" w:hAnsi="Times New Roman"/>
              </w:rPr>
            </w:pPr>
            <w:r w:rsidRPr="000E4094">
              <w:rPr>
                <w:rFonts w:ascii="Times New Roman" w:hAnsi="Times New Roman"/>
              </w:rPr>
              <w:t>172,3</w:t>
            </w:r>
          </w:p>
        </w:tc>
        <w:tc>
          <w:tcPr>
            <w:tcW w:w="1439" w:type="dxa"/>
            <w:tcBorders>
              <w:top w:val="single" w:sz="6" w:space="0" w:color="auto"/>
              <w:left w:val="single" w:sz="6" w:space="0" w:color="auto"/>
              <w:bottom w:val="single" w:sz="6" w:space="0" w:color="auto"/>
              <w:right w:val="single" w:sz="6" w:space="0" w:color="auto"/>
            </w:tcBorders>
          </w:tcPr>
          <w:p w:rsidR="00E37BCC" w:rsidRPr="000E4094" w:rsidRDefault="000E4094" w:rsidP="006D0FD5">
            <w:pPr>
              <w:widowControl w:val="0"/>
              <w:autoSpaceDE w:val="0"/>
              <w:autoSpaceDN w:val="0"/>
              <w:adjustRightInd w:val="0"/>
              <w:spacing w:after="0" w:line="360" w:lineRule="auto"/>
              <w:jc w:val="center"/>
              <w:rPr>
                <w:rFonts w:ascii="Times New Roman" w:hAnsi="Times New Roman"/>
              </w:rPr>
            </w:pPr>
            <w:r w:rsidRPr="000E4094">
              <w:rPr>
                <w:rFonts w:ascii="Times New Roman" w:hAnsi="Times New Roman"/>
              </w:rPr>
              <w:t>191,8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1.9. Создание безопасных условий при организации образовательного процесса в дошкольных образовательных организациях</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       14,3</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28,6</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2. Сведения о развитии начального общего образования, основного общего образования и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2.1. Уровень доступности начального общего образования, основного общего образования и среднего общего образования и численность населения, </w:t>
            </w:r>
            <w:r w:rsidRPr="006D0FD5">
              <w:rPr>
                <w:rFonts w:ascii="Times New Roman" w:hAnsi="Times New Roman"/>
              </w:rPr>
              <w:lastRenderedPageBreak/>
              <w:t>получающего начальное общее, основное общее и среднее общее образование</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1B4ED2">
              <w:rPr>
                <w:rFonts w:ascii="Times New Roman" w:hAnsi="Times New Roman"/>
              </w:rPr>
              <w:t>численности</w:t>
            </w:r>
            <w:proofErr w:type="gramEnd"/>
            <w:r w:rsidRPr="001B4ED2">
              <w:rPr>
                <w:rFonts w:ascii="Times New Roman" w:hAnsi="Times New Roman"/>
              </w:rPr>
              <w:t xml:space="preserve"> обучающихся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36,4</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24</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2.1.4. Наполняемость классов по уровням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начальное общее образование (1 - 4 классы);</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953</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839</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основное общее образование (5 - 9 классы);</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1B4ED2">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11</w:t>
            </w:r>
            <w:r w:rsidR="001B4ED2" w:rsidRPr="001B4ED2">
              <w:rPr>
                <w:rFonts w:ascii="Times New Roman" w:hAnsi="Times New Roman"/>
              </w:rPr>
              <w:t>74</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1B4ED2"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1125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среднее общее образование (10 - 11 (12) классы).</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1B4ED2" w:rsidP="001B4ED2">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149</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E37BCC" w:rsidP="001B4ED2">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w:t>
            </w:r>
            <w:r w:rsidR="001B4ED2" w:rsidRPr="001B4ED2">
              <w:rPr>
                <w:rFonts w:ascii="Times New Roman" w:hAnsi="Times New Roman"/>
              </w:rPr>
              <w:t>33</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C2259" w:rsidRDefault="00E37BCC" w:rsidP="006D0FD5">
            <w:pPr>
              <w:widowControl w:val="0"/>
              <w:autoSpaceDE w:val="0"/>
              <w:autoSpaceDN w:val="0"/>
              <w:adjustRightInd w:val="0"/>
              <w:spacing w:after="0" w:line="360" w:lineRule="auto"/>
              <w:rPr>
                <w:rFonts w:ascii="Times New Roman" w:hAnsi="Times New Roman"/>
              </w:rPr>
            </w:pPr>
            <w:r w:rsidRPr="007C2259">
              <w:rPr>
                <w:rFonts w:ascii="Times New Roman" w:hAnsi="Times New Roman"/>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C2259" w:rsidRDefault="00E37BCC" w:rsidP="006D0FD5">
            <w:pPr>
              <w:widowControl w:val="0"/>
              <w:autoSpaceDE w:val="0"/>
              <w:autoSpaceDN w:val="0"/>
              <w:adjustRightInd w:val="0"/>
              <w:spacing w:after="0" w:line="360" w:lineRule="auto"/>
              <w:rPr>
                <w:rFonts w:ascii="Times New Roman" w:hAnsi="Times New Roman"/>
              </w:rPr>
            </w:pPr>
            <w:r w:rsidRPr="007C2259">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C2259" w:rsidRDefault="00E37BCC" w:rsidP="006D0FD5">
            <w:pPr>
              <w:widowControl w:val="0"/>
              <w:autoSpaceDE w:val="0"/>
              <w:autoSpaceDN w:val="0"/>
              <w:adjustRightInd w:val="0"/>
              <w:spacing w:after="0" w:line="360" w:lineRule="auto"/>
              <w:jc w:val="center"/>
              <w:rPr>
                <w:rFonts w:ascii="Times New Roman" w:hAnsi="Times New Roman"/>
              </w:rPr>
            </w:pPr>
            <w:r w:rsidRPr="007C2259">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7C2259" w:rsidRDefault="00E37BCC" w:rsidP="006D0FD5">
            <w:pPr>
              <w:widowControl w:val="0"/>
              <w:autoSpaceDE w:val="0"/>
              <w:autoSpaceDN w:val="0"/>
              <w:adjustRightInd w:val="0"/>
              <w:spacing w:after="0" w:line="360" w:lineRule="auto"/>
              <w:jc w:val="center"/>
              <w:rPr>
                <w:rFonts w:ascii="Times New Roman" w:hAnsi="Times New Roman"/>
              </w:rPr>
            </w:pPr>
            <w:r w:rsidRPr="007C2259">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2</w:t>
            </w:r>
            <w:r w:rsidRPr="001B4ED2">
              <w:rPr>
                <w:rFonts w:ascii="Times New Roman" w:hAnsi="Times New Roman"/>
                <w:color w:val="000000"/>
              </w:rPr>
              <w:t xml:space="preserve">.1.6. Оценка родителями обучающихся общеобразовательных организаций возможности выбора общеобразовательной организации (удельный вес </w:t>
            </w:r>
            <w:r w:rsidRPr="001B4ED2">
              <w:rPr>
                <w:rFonts w:ascii="Times New Roman" w:hAnsi="Times New Roman"/>
                <w:color w:val="000000"/>
              </w:rPr>
              <w:lastRenderedPageBreak/>
              <w:t>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lastRenderedPageBreak/>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jc w:val="center"/>
              <w:rPr>
                <w:rFonts w:ascii="Times New Roman" w:hAnsi="Times New Roman"/>
              </w:rPr>
            </w:pPr>
            <w:r w:rsidRPr="001B4ED2">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240" w:lineRule="auto"/>
              <w:rPr>
                <w:rFonts w:ascii="Times New Roman" w:hAnsi="Times New Roman"/>
                <w:b/>
              </w:rPr>
            </w:pPr>
            <w:r w:rsidRPr="001B4ED2">
              <w:rPr>
                <w:rFonts w:ascii="Times New Roman" w:hAnsi="Times New Roman"/>
                <w:b/>
              </w:rPr>
              <w:lastRenderedPageBreak/>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r w:rsidRPr="001B4ED2">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1B4ED2"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 xml:space="preserve">2.2.1. Удельный вес численности обучающихся в первую смену в общей </w:t>
            </w:r>
            <w:proofErr w:type="gramStart"/>
            <w:r w:rsidRPr="006E2FA5">
              <w:rPr>
                <w:rFonts w:ascii="Times New Roman" w:hAnsi="Times New Roman"/>
              </w:rPr>
              <w:t>численности</w:t>
            </w:r>
            <w:proofErr w:type="gramEnd"/>
            <w:r w:rsidRPr="006E2FA5">
              <w:rPr>
                <w:rFonts w:ascii="Times New Roman" w:hAnsi="Times New Roman"/>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E2FA5" w:rsidRDefault="001B4ED2"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77</w:t>
            </w:r>
          </w:p>
        </w:tc>
        <w:tc>
          <w:tcPr>
            <w:tcW w:w="1439" w:type="dxa"/>
            <w:tcBorders>
              <w:top w:val="single" w:sz="6" w:space="0" w:color="auto"/>
              <w:left w:val="single" w:sz="6" w:space="0" w:color="auto"/>
              <w:bottom w:val="single" w:sz="6" w:space="0" w:color="auto"/>
              <w:right w:val="single" w:sz="6" w:space="0" w:color="auto"/>
            </w:tcBorders>
          </w:tcPr>
          <w:p w:rsidR="00E37BCC" w:rsidRPr="006E2FA5" w:rsidRDefault="00E37BCC" w:rsidP="001B4ED2">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7</w:t>
            </w:r>
            <w:r w:rsidR="001B4ED2" w:rsidRPr="006E2FA5">
              <w:rPr>
                <w:rFonts w:ascii="Times New Roman" w:hAnsi="Times New Roman"/>
              </w:rPr>
              <w:t>8,6</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 xml:space="preserve">2.2.2. Удельный вес численности обучающихся, углубленно изучающих отдельные учебные предметы, в общей </w:t>
            </w:r>
            <w:proofErr w:type="gramStart"/>
            <w:r w:rsidRPr="006E2FA5">
              <w:rPr>
                <w:rFonts w:ascii="Times New Roman" w:hAnsi="Times New Roman"/>
              </w:rPr>
              <w:t>численности</w:t>
            </w:r>
            <w:proofErr w:type="gramEnd"/>
            <w:r w:rsidRPr="006E2FA5">
              <w:rPr>
                <w:rFonts w:ascii="Times New Roman" w:hAnsi="Times New Roman"/>
              </w:rPr>
              <w:t xml:space="preserve"> обучающихся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 xml:space="preserve">2.2.3. Удельный вес численности обучающихся в классах (группах) профильного обучения в общей </w:t>
            </w:r>
            <w:proofErr w:type="gramStart"/>
            <w:r w:rsidRPr="006E2FA5">
              <w:rPr>
                <w:rFonts w:ascii="Times New Roman" w:hAnsi="Times New Roman"/>
              </w:rPr>
              <w:t>численности</w:t>
            </w:r>
            <w:proofErr w:type="gramEnd"/>
            <w:r w:rsidRPr="006E2FA5">
              <w:rPr>
                <w:rFonts w:ascii="Times New Roman" w:hAnsi="Times New Roman"/>
              </w:rPr>
              <w:t xml:space="preserve"> обучающихся в 10 - 11 (12) классах по образовательным программам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E2FA5" w:rsidRDefault="001B4ED2"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49</w:t>
            </w:r>
          </w:p>
        </w:tc>
        <w:tc>
          <w:tcPr>
            <w:tcW w:w="1439" w:type="dxa"/>
            <w:tcBorders>
              <w:top w:val="single" w:sz="6" w:space="0" w:color="auto"/>
              <w:left w:val="single" w:sz="6" w:space="0" w:color="auto"/>
              <w:bottom w:val="single" w:sz="6" w:space="0" w:color="auto"/>
              <w:right w:val="single" w:sz="6" w:space="0" w:color="auto"/>
            </w:tcBorders>
          </w:tcPr>
          <w:p w:rsidR="00E37BCC" w:rsidRPr="006E2FA5" w:rsidRDefault="001B4ED2"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37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 xml:space="preserve">2.2.4. Удельный вес численности обучающихся с использованием дистанционных образовательных технологий в общей </w:t>
            </w:r>
            <w:proofErr w:type="gramStart"/>
            <w:r w:rsidRPr="006E2FA5">
              <w:rPr>
                <w:rFonts w:ascii="Times New Roman" w:hAnsi="Times New Roman"/>
              </w:rPr>
              <w:t>численности</w:t>
            </w:r>
            <w:proofErr w:type="gramEnd"/>
            <w:r w:rsidRPr="006E2FA5">
              <w:rPr>
                <w:rFonts w:ascii="Times New Roman" w:hAnsi="Times New Roman"/>
              </w:rPr>
              <w:t xml:space="preserve"> обучающихся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2.2</w:t>
            </w:r>
            <w:r w:rsidRPr="006E2FA5">
              <w:rPr>
                <w:rFonts w:ascii="Times New Roman" w:hAnsi="Times New Roman"/>
                <w:color w:val="000000"/>
              </w:rPr>
              <w:t xml:space="preserve">.5.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&lt;****&gt;  </w:t>
            </w:r>
            <w:r w:rsidR="00E00B62" w:rsidRPr="006E2FA5">
              <w:rPr>
                <w:rFonts w:ascii="Times New Roman" w:hAnsi="Times New Roman"/>
                <w:color w:val="000000"/>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E2FA5" w:rsidRDefault="00E37BCC" w:rsidP="006D0FD5">
            <w:pPr>
              <w:widowControl w:val="0"/>
              <w:autoSpaceDE w:val="0"/>
              <w:autoSpaceDN w:val="0"/>
              <w:adjustRightInd w:val="0"/>
              <w:spacing w:after="0" w:line="360" w:lineRule="auto"/>
              <w:rPr>
                <w:rFonts w:ascii="Times New Roman" w:hAnsi="Times New Roman"/>
              </w:rPr>
            </w:pPr>
            <w:r w:rsidRPr="006E2FA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E2FA5" w:rsidRDefault="001B4ED2"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0,6</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E2FA5" w:rsidRDefault="00E37BCC" w:rsidP="006D0FD5">
            <w:pPr>
              <w:widowControl w:val="0"/>
              <w:autoSpaceDE w:val="0"/>
              <w:autoSpaceDN w:val="0"/>
              <w:adjustRightInd w:val="0"/>
              <w:spacing w:after="0" w:line="360" w:lineRule="auto"/>
              <w:jc w:val="center"/>
              <w:rPr>
                <w:rFonts w:ascii="Times New Roman" w:hAnsi="Times New Roman"/>
              </w:rPr>
            </w:pPr>
            <w:r w:rsidRPr="006E2FA5">
              <w:rPr>
                <w:rFonts w:ascii="Times New Roman" w:hAnsi="Times New Roman"/>
              </w:rPr>
              <w:t>0</w:t>
            </w:r>
            <w:r w:rsidR="005375E4" w:rsidRPr="006E2FA5">
              <w:rPr>
                <w:rFonts w:ascii="Times New Roman" w:hAnsi="Times New Roman"/>
              </w:rPr>
              <w:t>,</w:t>
            </w:r>
            <w:r w:rsidR="00B54438" w:rsidRPr="006E2FA5">
              <w:rPr>
                <w:rFonts w:ascii="Times New Roman" w:hAnsi="Times New Roman"/>
              </w:rPr>
              <w:t>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rPr>
            </w:pPr>
            <w:r w:rsidRPr="006D0FD5">
              <w:rPr>
                <w:rFonts w:ascii="Times New Roman" w:hAnsi="Times New Roman"/>
              </w:rPr>
              <w:t>2</w:t>
            </w:r>
            <w:r w:rsidRPr="006D0FD5">
              <w:rPr>
                <w:rFonts w:ascii="Times New Roman" w:hAnsi="Times New Roman"/>
                <w:b/>
              </w:rPr>
              <w:t xml:space="preserve">.3.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w:t>
            </w:r>
            <w:r w:rsidRPr="006D0FD5">
              <w:rPr>
                <w:rFonts w:ascii="Times New Roman" w:hAnsi="Times New Roman"/>
                <w:b/>
              </w:rPr>
              <w:lastRenderedPageBreak/>
              <w:t>оценка уровня заработной платы педагогических работников</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8</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0166A6" w:rsidRDefault="00E37BCC" w:rsidP="006D0FD5">
            <w:pPr>
              <w:widowControl w:val="0"/>
              <w:autoSpaceDE w:val="0"/>
              <w:autoSpaceDN w:val="0"/>
              <w:adjustRightInd w:val="0"/>
              <w:spacing w:after="0" w:line="360" w:lineRule="auto"/>
              <w:rPr>
                <w:rFonts w:ascii="Times New Roman" w:hAnsi="Times New Roman"/>
                <w:highlight w:val="yellow"/>
              </w:rPr>
            </w:pPr>
            <w:r w:rsidRPr="009C6EA7">
              <w:rPr>
                <w:rFonts w:ascii="Times New Roman" w:hAnsi="Times New Roman"/>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w:t>
            </w:r>
            <w:proofErr w:type="gramStart"/>
            <w:r w:rsidRPr="009C6EA7">
              <w:rPr>
                <w:rFonts w:ascii="Times New Roman" w:hAnsi="Times New Roman"/>
              </w:rPr>
              <w:t>о-</w:t>
            </w:r>
            <w:proofErr w:type="gramEnd"/>
            <w:r w:rsidRPr="009C6EA7">
              <w:rPr>
                <w:rFonts w:ascii="Times New Roman" w:hAnsi="Times New Roman"/>
              </w:rPr>
              <w:t xml:space="preserve"> 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r w:rsidR="000166A6" w:rsidRPr="009C6EA7">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0166A6" w:rsidRDefault="00E37BCC" w:rsidP="006D0FD5">
            <w:pPr>
              <w:widowControl w:val="0"/>
              <w:autoSpaceDE w:val="0"/>
              <w:autoSpaceDN w:val="0"/>
              <w:adjustRightInd w:val="0"/>
              <w:spacing w:after="0" w:line="360" w:lineRule="auto"/>
              <w:rPr>
                <w:rFonts w:ascii="Times New Roman" w:hAnsi="Times New Roman"/>
                <w:highlight w:val="yellow"/>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0166A6" w:rsidRDefault="00E37BCC" w:rsidP="006D0FD5">
            <w:pPr>
              <w:widowControl w:val="0"/>
              <w:autoSpaceDE w:val="0"/>
              <w:autoSpaceDN w:val="0"/>
              <w:adjustRightInd w:val="0"/>
              <w:spacing w:after="0" w:line="360" w:lineRule="auto"/>
              <w:jc w:val="center"/>
              <w:rPr>
                <w:rFonts w:ascii="Times New Roman" w:hAnsi="Times New Roman"/>
                <w:highlight w:val="yellow"/>
              </w:rPr>
            </w:pPr>
            <w:r w:rsidRPr="009C6EA7">
              <w:rPr>
                <w:rFonts w:ascii="Times New Roman" w:hAnsi="Times New Roman"/>
              </w:rPr>
              <w:t>23</w:t>
            </w:r>
          </w:p>
        </w:tc>
        <w:tc>
          <w:tcPr>
            <w:tcW w:w="1439" w:type="dxa"/>
            <w:tcBorders>
              <w:top w:val="single" w:sz="6" w:space="0" w:color="auto"/>
              <w:left w:val="single" w:sz="6" w:space="0" w:color="auto"/>
              <w:bottom w:val="single" w:sz="6" w:space="0" w:color="auto"/>
              <w:right w:val="single" w:sz="6" w:space="0" w:color="auto"/>
            </w:tcBorders>
          </w:tcPr>
          <w:p w:rsidR="00E37BCC" w:rsidRPr="000166A6" w:rsidRDefault="004837D9" w:rsidP="006D0FD5">
            <w:pPr>
              <w:widowControl w:val="0"/>
              <w:autoSpaceDE w:val="0"/>
              <w:autoSpaceDN w:val="0"/>
              <w:adjustRightInd w:val="0"/>
              <w:spacing w:after="0" w:line="360" w:lineRule="auto"/>
              <w:jc w:val="center"/>
              <w:rPr>
                <w:rFonts w:ascii="Times New Roman" w:hAnsi="Times New Roman"/>
                <w:highlight w:val="yellow"/>
              </w:rPr>
            </w:pPr>
            <w:r>
              <w:rPr>
                <w:rFonts w:ascii="Times New Roman" w:hAnsi="Times New Roman"/>
              </w:rPr>
              <w:t>16,5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педагогических работников - всего;</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83</w:t>
            </w:r>
          </w:p>
        </w:tc>
        <w:tc>
          <w:tcPr>
            <w:tcW w:w="1439"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87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из них учителей.</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83</w:t>
            </w:r>
          </w:p>
        </w:tc>
        <w:tc>
          <w:tcPr>
            <w:tcW w:w="1439"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87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r w:rsidR="000166A6" w:rsidRPr="009C6EA7">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53,</w:t>
            </w:r>
            <w:r w:rsidR="004837D9">
              <w:rPr>
                <w:rFonts w:ascii="Times New Roman" w:hAnsi="Times New Roman"/>
              </w:rPr>
              <w:t>4</w:t>
            </w:r>
          </w:p>
        </w:tc>
        <w:tc>
          <w:tcPr>
            <w:tcW w:w="1439" w:type="dxa"/>
            <w:tcBorders>
              <w:top w:val="single" w:sz="6" w:space="0" w:color="auto"/>
              <w:left w:val="single" w:sz="6" w:space="0" w:color="auto"/>
              <w:bottom w:val="single" w:sz="6" w:space="0" w:color="auto"/>
              <w:right w:val="single" w:sz="6" w:space="0" w:color="auto"/>
            </w:tcBorders>
          </w:tcPr>
          <w:p w:rsidR="00E37BCC" w:rsidRPr="009C6EA7" w:rsidRDefault="004837D9" w:rsidP="006D0FD5">
            <w:pPr>
              <w:widowControl w:val="0"/>
              <w:autoSpaceDE w:val="0"/>
              <w:autoSpaceDN w:val="0"/>
              <w:adjustRightInd w:val="0"/>
              <w:spacing w:after="0" w:line="360" w:lineRule="auto"/>
              <w:jc w:val="center"/>
              <w:rPr>
                <w:rFonts w:ascii="Times New Roman" w:hAnsi="Times New Roman"/>
              </w:rPr>
            </w:pPr>
            <w:r>
              <w:rPr>
                <w:rFonts w:ascii="Times New Roman" w:hAnsi="Times New Roman"/>
              </w:rPr>
              <w:t>94,3</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xml:space="preserve">2.3.5. Удельный вес числа организаций, имеющих в составе педагогических работников социальных педагогов, педагогов- 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w:t>
            </w:r>
            <w:r w:rsidRPr="009C6EA7">
              <w:rPr>
                <w:rFonts w:ascii="Times New Roman" w:hAnsi="Times New Roman"/>
              </w:rPr>
              <w:lastRenderedPageBreak/>
              <w:t>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lastRenderedPageBreak/>
              <w:t> </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lastRenderedPageBreak/>
              <w:t>социальных педагогов:</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всего;</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14,2</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14,2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из них в штате;</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педагогов-психологов:</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всего;</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50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50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из них в штате;</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учителей-логопедов:</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всего;</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7</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0166A6">
            <w:pPr>
              <w:widowControl w:val="0"/>
              <w:tabs>
                <w:tab w:val="left" w:pos="2115"/>
              </w:tabs>
              <w:autoSpaceDE w:val="0"/>
              <w:autoSpaceDN w:val="0"/>
              <w:adjustRightInd w:val="0"/>
              <w:spacing w:after="0" w:line="360" w:lineRule="auto"/>
              <w:rPr>
                <w:rFonts w:ascii="Times New Roman" w:hAnsi="Times New Roman"/>
                <w:color w:val="FF0000"/>
              </w:rPr>
            </w:pPr>
            <w:r w:rsidRPr="009C6EA7">
              <w:rPr>
                <w:rFonts w:ascii="Times New Roman" w:hAnsi="Times New Roman"/>
              </w:rPr>
              <w:t xml:space="preserve">из них в штате. </w:t>
            </w:r>
            <w:r w:rsidR="000166A6" w:rsidRPr="009C6EA7">
              <w:rPr>
                <w:rFonts w:ascii="Times New Roman" w:hAnsi="Times New Roman"/>
              </w:rPr>
              <w:tab/>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9C6EA7" w:rsidRDefault="00E37BCC"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квадратный метр</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13,1 м</w:t>
            </w:r>
            <w:r w:rsidRPr="006D0FD5">
              <w:rPr>
                <w:rFonts w:ascii="Times New Roman" w:hAnsi="Times New Roman"/>
                <w:vertAlign w:val="superscript"/>
              </w:rPr>
              <w:t>2</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13,1 м</w:t>
            </w:r>
            <w:r w:rsidRPr="006D0FD5">
              <w:rPr>
                <w:rFonts w:ascii="Times New Roman" w:hAnsi="Times New Roman"/>
                <w:vertAlign w:val="superscript"/>
              </w:rPr>
              <w:t>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всего;</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единица</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23</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имеющих доступ к сети "Интернет".</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единица</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787FC7"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24</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24</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color w:val="000000"/>
              </w:rPr>
            </w:pPr>
            <w:r w:rsidRPr="006D0FD5">
              <w:rPr>
                <w:rFonts w:ascii="Times New Roman" w:hAnsi="Times New Roman"/>
                <w:color w:val="000000"/>
              </w:rPr>
              <w:t xml:space="preserve">2.4.4. Удельный вес числа организаций, реализующих образовательные программы начального общего, </w:t>
            </w:r>
            <w:r w:rsidRPr="006D0FD5">
              <w:rPr>
                <w:rFonts w:ascii="Times New Roman" w:hAnsi="Times New Roman"/>
                <w:color w:val="000000"/>
              </w:rPr>
              <w:lastRenderedPageBreak/>
              <w:t>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80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80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 xml:space="preserve">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240" w:lineRule="auto"/>
              <w:rPr>
                <w:rFonts w:ascii="Times New Roman" w:hAnsi="Times New Roman"/>
                <w:b/>
              </w:rPr>
            </w:pPr>
            <w:r w:rsidRPr="004D295B">
              <w:rPr>
                <w:rFonts w:ascii="Times New Roman" w:hAnsi="Times New Roman"/>
                <w:b/>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 xml:space="preserve">2.5.1. </w:t>
            </w:r>
            <w:r w:rsidRPr="004D295B">
              <w:rPr>
                <w:rFonts w:ascii="Times New Roman" w:hAnsi="Times New Roman"/>
                <w:color w:val="000000"/>
              </w:rPr>
              <w:t>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4D295B" w:rsidRDefault="00262136"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62</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262136"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62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4D295B" w:rsidRDefault="004D295B"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4,6</w:t>
            </w:r>
          </w:p>
        </w:tc>
        <w:tc>
          <w:tcPr>
            <w:tcW w:w="1439" w:type="dxa"/>
            <w:tcBorders>
              <w:top w:val="single" w:sz="6" w:space="0" w:color="auto"/>
              <w:left w:val="single" w:sz="6" w:space="0" w:color="auto"/>
              <w:bottom w:val="single" w:sz="6" w:space="0" w:color="auto"/>
              <w:right w:val="single" w:sz="6" w:space="0" w:color="auto"/>
            </w:tcBorders>
          </w:tcPr>
          <w:p w:rsidR="00E37BCC" w:rsidRPr="004D295B" w:rsidRDefault="00E804F3" w:rsidP="00E804F3">
            <w:pPr>
              <w:widowControl w:val="0"/>
              <w:autoSpaceDE w:val="0"/>
              <w:autoSpaceDN w:val="0"/>
              <w:adjustRightInd w:val="0"/>
              <w:spacing w:after="0" w:line="360" w:lineRule="auto"/>
              <w:jc w:val="center"/>
              <w:rPr>
                <w:rFonts w:ascii="Times New Roman" w:hAnsi="Times New Roman"/>
              </w:rPr>
            </w:pPr>
            <w:r>
              <w:rPr>
                <w:rFonts w:ascii="Times New Roman" w:hAnsi="Times New Roman"/>
              </w:rPr>
              <w:t>2</w:t>
            </w:r>
            <w:r w:rsidR="004D295B" w:rsidRPr="004D295B">
              <w:rPr>
                <w:rFonts w:ascii="Times New Roman" w:hAnsi="Times New Roman"/>
              </w:rPr>
              <w:t>,</w:t>
            </w:r>
            <w:r>
              <w:rPr>
                <w:rFonts w:ascii="Times New Roman" w:hAnsi="Times New Roman"/>
              </w:rPr>
              <w:t>92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0166A6" w:rsidRDefault="00E37BCC" w:rsidP="006D0FD5">
            <w:pPr>
              <w:widowControl w:val="0"/>
              <w:autoSpaceDE w:val="0"/>
              <w:autoSpaceDN w:val="0"/>
              <w:adjustRightInd w:val="0"/>
              <w:spacing w:after="0" w:line="360" w:lineRule="auto"/>
              <w:rPr>
                <w:rFonts w:ascii="Times New Roman" w:hAnsi="Times New Roman"/>
                <w:highlight w:val="yellow"/>
              </w:rPr>
            </w:pPr>
            <w:r w:rsidRPr="00E804F3">
              <w:rPr>
                <w:rFonts w:ascii="Times New Roman" w:hAnsi="Times New Roman"/>
              </w:rP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E804F3">
              <w:rPr>
                <w:rFonts w:ascii="Times New Roman" w:hAnsi="Times New Roman"/>
              </w:rPr>
              <w:t>численности</w:t>
            </w:r>
            <w:proofErr w:type="gramEnd"/>
            <w:r w:rsidRPr="00E804F3">
              <w:rPr>
                <w:rFonts w:ascii="Times New Roman" w:hAnsi="Times New Roman"/>
              </w:rPr>
              <w:t xml:space="preserve"> </w:t>
            </w:r>
            <w:r w:rsidRPr="00E804F3">
              <w:rPr>
                <w:rFonts w:ascii="Times New Roman" w:hAnsi="Times New Roman"/>
              </w:rPr>
              <w:lastRenderedPageBreak/>
              <w:t>обучающихся по адаптированным основным общеобразовательным программам.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lastRenderedPageBreak/>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19,4</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19,4</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lastRenderedPageBreak/>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4D295B">
              <w:rPr>
                <w:rFonts w:ascii="Times New Roman" w:hAnsi="Times New Roman"/>
              </w:rPr>
              <w:t>численности</w:t>
            </w:r>
            <w:proofErr w:type="gramEnd"/>
            <w:r w:rsidRPr="004D295B">
              <w:rPr>
                <w:rFonts w:ascii="Times New Roman" w:hAnsi="Times New Roman"/>
              </w:rPr>
              <w:t xml:space="preserve"> обучающихся по адаптированным основным общеобразовательным программам.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2,7</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4D295B"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13,9</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xml:space="preserve">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9C6EA7" w:rsidRDefault="00E37BCC" w:rsidP="006D0FD5">
            <w:pPr>
              <w:widowControl w:val="0"/>
              <w:autoSpaceDE w:val="0"/>
              <w:autoSpaceDN w:val="0"/>
              <w:adjustRightInd w:val="0"/>
              <w:spacing w:after="0" w:line="360" w:lineRule="auto"/>
              <w:rPr>
                <w:rFonts w:ascii="Times New Roman" w:hAnsi="Times New Roman"/>
                <w:color w:val="C00000"/>
              </w:rPr>
            </w:pPr>
            <w:r w:rsidRPr="009C6EA7">
              <w:rPr>
                <w:rFonts w:ascii="Times New Roman" w:hAnsi="Times New Roman"/>
                <w:color w:val="C00000"/>
              </w:rPr>
              <w:t> </w:t>
            </w:r>
          </w:p>
        </w:tc>
        <w:tc>
          <w:tcPr>
            <w:tcW w:w="1390" w:type="dxa"/>
            <w:tcBorders>
              <w:top w:val="single" w:sz="6" w:space="0" w:color="auto"/>
              <w:left w:val="single" w:sz="6" w:space="0" w:color="auto"/>
              <w:bottom w:val="single" w:sz="6" w:space="0" w:color="auto"/>
              <w:right w:val="single" w:sz="6" w:space="0" w:color="auto"/>
            </w:tcBorders>
          </w:tcPr>
          <w:p w:rsidR="00E37BCC" w:rsidRPr="000166A6" w:rsidRDefault="00E37BCC" w:rsidP="006D0FD5">
            <w:pPr>
              <w:widowControl w:val="0"/>
              <w:autoSpaceDE w:val="0"/>
              <w:autoSpaceDN w:val="0"/>
              <w:adjustRightInd w:val="0"/>
              <w:spacing w:after="0" w:line="360" w:lineRule="auto"/>
              <w:rPr>
                <w:rFonts w:ascii="Times New Roman" w:hAnsi="Times New Roman"/>
                <w:highlight w:val="yellow"/>
              </w:rPr>
            </w:pPr>
          </w:p>
        </w:tc>
        <w:tc>
          <w:tcPr>
            <w:tcW w:w="1439" w:type="dxa"/>
            <w:tcBorders>
              <w:top w:val="single" w:sz="6" w:space="0" w:color="auto"/>
              <w:left w:val="single" w:sz="6" w:space="0" w:color="auto"/>
              <w:bottom w:val="single" w:sz="6" w:space="0" w:color="auto"/>
              <w:right w:val="single" w:sz="6" w:space="0" w:color="auto"/>
            </w:tcBorders>
          </w:tcPr>
          <w:p w:rsidR="00E37BCC" w:rsidRPr="000166A6" w:rsidRDefault="00E37BCC" w:rsidP="006D0FD5">
            <w:pPr>
              <w:widowControl w:val="0"/>
              <w:autoSpaceDE w:val="0"/>
              <w:autoSpaceDN w:val="0"/>
              <w:adjustRightInd w:val="0"/>
              <w:spacing w:after="0" w:line="360" w:lineRule="auto"/>
              <w:rPr>
                <w:rFonts w:ascii="Times New Roman" w:hAnsi="Times New Roman"/>
                <w:highlight w:val="yellow"/>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для глухих;</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для слабослышащих и позднооглохших;</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4D295B"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2</w:t>
            </w:r>
            <w:r>
              <w:rPr>
                <w:rFonts w:ascii="Times New Roman" w:hAnsi="Times New Roman"/>
              </w:rPr>
              <w:t>,05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для слепых;</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для слабовидящих;</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r w:rsidR="004D295B" w:rsidRPr="004D295B">
              <w:rPr>
                <w:rFonts w:ascii="Times New Roman" w:hAnsi="Times New Roman"/>
              </w:rPr>
              <w:t>2</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2</w:t>
            </w:r>
            <w:r w:rsidR="004D295B">
              <w:rPr>
                <w:rFonts w:ascii="Times New Roman" w:hAnsi="Times New Roman"/>
              </w:rPr>
              <w:t>,05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с тяжелыми нарушениями речи;</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4D295B"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3</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4D295B" w:rsidP="004D295B">
            <w:pPr>
              <w:widowControl w:val="0"/>
              <w:autoSpaceDE w:val="0"/>
              <w:autoSpaceDN w:val="0"/>
              <w:adjustRightInd w:val="0"/>
              <w:spacing w:after="0" w:line="360" w:lineRule="auto"/>
              <w:jc w:val="center"/>
              <w:rPr>
                <w:rFonts w:ascii="Times New Roman" w:hAnsi="Times New Roman"/>
              </w:rPr>
            </w:pPr>
            <w:r>
              <w:rPr>
                <w:rFonts w:ascii="Times New Roman" w:hAnsi="Times New Roman"/>
              </w:rPr>
              <w:t>1</w:t>
            </w:r>
            <w:r w:rsidRPr="004D295B">
              <w:rPr>
                <w:rFonts w:ascii="Times New Roman" w:hAnsi="Times New Roman"/>
              </w:rPr>
              <w:t>,</w:t>
            </w:r>
            <w:r>
              <w:rPr>
                <w:rFonts w:ascii="Times New Roman" w:hAnsi="Times New Roman"/>
              </w:rPr>
              <w:t>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с нарушениями опорно-двигательного аппарата;</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6D0FD5">
            <w:pPr>
              <w:widowControl w:val="0"/>
              <w:autoSpaceDE w:val="0"/>
              <w:autoSpaceDN w:val="0"/>
              <w:adjustRightInd w:val="0"/>
              <w:spacing w:after="0" w:line="360" w:lineRule="auto"/>
              <w:rPr>
                <w:rFonts w:ascii="Times New Roman" w:hAnsi="Times New Roman"/>
              </w:rPr>
            </w:pPr>
            <w:r w:rsidRPr="004D295B">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E37BCC" w:rsidP="004D295B">
            <w:pPr>
              <w:widowControl w:val="0"/>
              <w:autoSpaceDE w:val="0"/>
              <w:autoSpaceDN w:val="0"/>
              <w:adjustRightInd w:val="0"/>
              <w:spacing w:after="0" w:line="360" w:lineRule="auto"/>
              <w:jc w:val="center"/>
              <w:rPr>
                <w:rFonts w:ascii="Times New Roman" w:hAnsi="Times New Roman"/>
              </w:rPr>
            </w:pPr>
            <w:r w:rsidRPr="004D295B">
              <w:rPr>
                <w:rFonts w:ascii="Times New Roman" w:hAnsi="Times New Roman"/>
              </w:rPr>
              <w:t>0,</w:t>
            </w:r>
            <w:r w:rsidR="004D295B" w:rsidRPr="004D295B">
              <w:rPr>
                <w:rFonts w:ascii="Times New Roman" w:hAnsi="Times New Roman"/>
              </w:rPr>
              <w:t>7</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4D295B" w:rsidRDefault="004D295B" w:rsidP="004D295B">
            <w:pPr>
              <w:widowControl w:val="0"/>
              <w:autoSpaceDE w:val="0"/>
              <w:autoSpaceDN w:val="0"/>
              <w:adjustRightInd w:val="0"/>
              <w:spacing w:after="0" w:line="360" w:lineRule="auto"/>
              <w:jc w:val="center"/>
              <w:rPr>
                <w:rFonts w:ascii="Times New Roman" w:hAnsi="Times New Roman"/>
              </w:rPr>
            </w:pPr>
            <w:r>
              <w:rPr>
                <w:rFonts w:ascii="Times New Roman" w:hAnsi="Times New Roman"/>
              </w:rPr>
              <w:t>3</w:t>
            </w:r>
            <w:r w:rsidR="00E37BCC" w:rsidRPr="004D295B">
              <w:rPr>
                <w:rFonts w:ascii="Times New Roman" w:hAnsi="Times New Roman"/>
              </w:rPr>
              <w:t>,</w:t>
            </w:r>
            <w:r>
              <w:rPr>
                <w:rFonts w:ascii="Times New Roman" w:hAnsi="Times New Roman"/>
              </w:rPr>
              <w:t>9</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с задержкой психического развития;</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E804F3">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83</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804F3"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70,5</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с расстройствами аутистического спектра;</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E804F3">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0,</w:t>
            </w:r>
            <w:r w:rsidR="00E804F3" w:rsidRPr="00E804F3">
              <w:rPr>
                <w:rFonts w:ascii="Times New Roman" w:hAnsi="Times New Roman"/>
              </w:rPr>
              <w:t>5</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804F3" w:rsidP="00E804F3">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0,98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 xml:space="preserve">с умственной отсталостью (интеллектуальными нарушениями). </w:t>
            </w:r>
          </w:p>
        </w:tc>
        <w:tc>
          <w:tcPr>
            <w:tcW w:w="1303" w:type="dxa"/>
            <w:gridSpan w:val="2"/>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E37BCC" w:rsidP="00E804F3">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w:t>
            </w:r>
            <w:r w:rsidR="00E804F3" w:rsidRPr="00E804F3">
              <w:rPr>
                <w:rFonts w:ascii="Times New Roman" w:hAnsi="Times New Roman"/>
              </w:rPr>
              <w:t>3</w:t>
            </w:r>
            <w:r w:rsidRPr="00E804F3">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E804F3" w:rsidRDefault="00473F78"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13</w:t>
            </w:r>
            <w:r w:rsidR="00E804F3" w:rsidRPr="00E804F3">
              <w:rPr>
                <w:rFonts w:ascii="Times New Roman" w:hAnsi="Times New Roman"/>
              </w:rPr>
              <w:t>,9</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p>
        </w:tc>
        <w:tc>
          <w:tcPr>
            <w:tcW w:w="1390"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color w:val="000000"/>
              </w:rPr>
            </w:pPr>
            <w:r w:rsidRPr="00E804F3">
              <w:rPr>
                <w:rFonts w:ascii="Times New Roman" w:hAnsi="Times New Roman"/>
                <w:color w:val="000000"/>
              </w:rPr>
              <w:t>учителя-дефектолога;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color w:val="000000"/>
              </w:rPr>
            </w:pPr>
            <w:r w:rsidRPr="00E804F3">
              <w:rPr>
                <w:rFonts w:ascii="Times New Roman" w:hAnsi="Times New Roman"/>
                <w:color w:val="000000"/>
              </w:rPr>
              <w:t>учителя-логопеда;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4</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color w:val="000000"/>
              </w:rPr>
            </w:pPr>
            <w:r w:rsidRPr="00E804F3">
              <w:rPr>
                <w:rFonts w:ascii="Times New Roman" w:hAnsi="Times New Roman"/>
                <w:color w:val="000000"/>
              </w:rPr>
              <w:t>педагога-психолога;</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E804F3" w:rsidRDefault="00327BE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151,8</w:t>
            </w:r>
          </w:p>
        </w:tc>
        <w:tc>
          <w:tcPr>
            <w:tcW w:w="1439"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151,8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color w:val="000000"/>
              </w:rPr>
            </w:pPr>
            <w:proofErr w:type="spellStart"/>
            <w:r w:rsidRPr="00E804F3">
              <w:rPr>
                <w:rFonts w:ascii="Times New Roman" w:hAnsi="Times New Roman"/>
                <w:color w:val="000000"/>
              </w:rPr>
              <w:t>тьютора</w:t>
            </w:r>
            <w:proofErr w:type="spellEnd"/>
            <w:r w:rsidRPr="00E804F3">
              <w:rPr>
                <w:rFonts w:ascii="Times New Roman" w:hAnsi="Times New Roman"/>
                <w:color w:val="000000"/>
              </w:rPr>
              <w:t xml:space="preserve">, ассистента (помощника). </w:t>
            </w:r>
            <w:r w:rsidR="000166A6" w:rsidRPr="00E804F3">
              <w:rPr>
                <w:rFonts w:ascii="Times New Roman" w:hAnsi="Times New Roman"/>
                <w:color w:val="000000"/>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rPr>
                <w:rFonts w:ascii="Times New Roman" w:hAnsi="Times New Roman"/>
              </w:rPr>
            </w:pPr>
            <w:r w:rsidRPr="00E804F3">
              <w:rPr>
                <w:rFonts w:ascii="Times New Roman" w:hAnsi="Times New Roman"/>
              </w:rPr>
              <w:t>человек</w:t>
            </w:r>
          </w:p>
        </w:tc>
        <w:tc>
          <w:tcPr>
            <w:tcW w:w="1390"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autoSpaceDE w:val="0"/>
              <w:autoSpaceDN w:val="0"/>
              <w:adjustRightInd w:val="0"/>
              <w:spacing w:after="0" w:line="360" w:lineRule="auto"/>
              <w:jc w:val="center"/>
              <w:rPr>
                <w:rFonts w:ascii="Times New Roman" w:hAnsi="Times New Roman"/>
              </w:rPr>
            </w:pPr>
            <w:r w:rsidRPr="00E804F3">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E804F3" w:rsidRDefault="00E37BCC" w:rsidP="006D0FD5">
            <w:pPr>
              <w:widowControl w:val="0"/>
              <w:tabs>
                <w:tab w:val="left" w:pos="645"/>
                <w:tab w:val="center" w:pos="712"/>
              </w:tabs>
              <w:autoSpaceDE w:val="0"/>
              <w:autoSpaceDN w:val="0"/>
              <w:adjustRightInd w:val="0"/>
              <w:spacing w:after="0" w:line="360" w:lineRule="auto"/>
              <w:rPr>
                <w:rFonts w:ascii="Times New Roman" w:hAnsi="Times New Roman"/>
              </w:rPr>
            </w:pPr>
            <w:r w:rsidRPr="00E804F3">
              <w:rPr>
                <w:rFonts w:ascii="Times New Roman" w:hAnsi="Times New Roman"/>
              </w:rPr>
              <w:tab/>
            </w:r>
            <w:r w:rsidRPr="00E804F3">
              <w:rPr>
                <w:rFonts w:ascii="Times New Roman" w:hAnsi="Times New Roman"/>
              </w:rPr>
              <w:tab/>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240" w:lineRule="auto"/>
              <w:rPr>
                <w:rFonts w:ascii="Times New Roman" w:hAnsi="Times New Roman"/>
                <w:b/>
              </w:rPr>
            </w:pPr>
            <w:r w:rsidRPr="00740273">
              <w:rPr>
                <w:rFonts w:ascii="Times New Roman" w:hAnsi="Times New Roman"/>
                <w:b/>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2.6.1. Доля выпускников общеобразовательных организаций, успешно сдавших единый государственный </w:t>
            </w:r>
            <w:r w:rsidRPr="00740273">
              <w:rPr>
                <w:rFonts w:ascii="Times New Roman" w:hAnsi="Times New Roman"/>
              </w:rPr>
              <w:lastRenderedPageBreak/>
              <w:t>экзамен (далее - ЕГЭ) по русскому языку и математике, в общей численности выпускников общеобразовательных организаций, сдававших ЕГЭ по данным предметам. &lt;*&gt;</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lastRenderedPageBreak/>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Русский язык – 100</w:t>
            </w:r>
          </w:p>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lastRenderedPageBreak/>
              <w:t xml:space="preserve">Математика – </w:t>
            </w:r>
            <w:r w:rsidR="00BF6D35" w:rsidRPr="00740273">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lastRenderedPageBreak/>
              <w:t>Русский язык – 100</w:t>
            </w:r>
          </w:p>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lastRenderedPageBreak/>
              <w:t>Математика – 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lastRenderedPageBreak/>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по математике; &lt;*&gt;</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 балл</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41,1</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54,8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по русскому языку. &lt;*&gt;</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 балл</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BF6D35"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62,</w:t>
            </w:r>
            <w:r w:rsidR="00740273" w:rsidRPr="00740273">
              <w:rPr>
                <w:rFonts w:ascii="Times New Roman" w:hAnsi="Times New Roman"/>
              </w:rPr>
              <w:t>4</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52</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по математик</w:t>
            </w:r>
            <w:proofErr w:type="gramStart"/>
            <w:r w:rsidRPr="00740273">
              <w:rPr>
                <w:rFonts w:ascii="Times New Roman" w:hAnsi="Times New Roman"/>
              </w:rPr>
              <w:t>е</w:t>
            </w:r>
            <w:r w:rsidR="00B25AFA" w:rsidRPr="00740273">
              <w:rPr>
                <w:rFonts w:ascii="Times New Roman" w:hAnsi="Times New Roman"/>
              </w:rPr>
              <w:t>(</w:t>
            </w:r>
            <w:proofErr w:type="gramEnd"/>
            <w:r w:rsidR="00B25AFA" w:rsidRPr="00740273">
              <w:rPr>
                <w:rFonts w:ascii="Times New Roman" w:hAnsi="Times New Roman"/>
              </w:rPr>
              <w:t>качественная успеваемость)</w:t>
            </w:r>
            <w:r w:rsidRPr="00740273">
              <w:rPr>
                <w:rFonts w:ascii="Times New Roman" w:hAnsi="Times New Roman"/>
              </w:rPr>
              <w:t>; &lt;*&gt;</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 балл</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32,7</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740273" w:rsidP="00740273">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51</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по русскому язык</w:t>
            </w:r>
            <w:proofErr w:type="gramStart"/>
            <w:r w:rsidRPr="00740273">
              <w:rPr>
                <w:rFonts w:ascii="Times New Roman" w:hAnsi="Times New Roman"/>
              </w:rPr>
              <w:t>у</w:t>
            </w:r>
            <w:r w:rsidR="00B25AFA" w:rsidRPr="00740273">
              <w:rPr>
                <w:rFonts w:ascii="Times New Roman" w:hAnsi="Times New Roman"/>
              </w:rPr>
              <w:t>(</w:t>
            </w:r>
            <w:proofErr w:type="gramEnd"/>
            <w:r w:rsidR="00B25AFA" w:rsidRPr="00740273">
              <w:rPr>
                <w:rFonts w:ascii="Times New Roman" w:hAnsi="Times New Roman"/>
              </w:rPr>
              <w:t>качественная успеваемость)</w:t>
            </w:r>
            <w:r w:rsidRPr="00740273">
              <w:rPr>
                <w:rFonts w:ascii="Times New Roman" w:hAnsi="Times New Roman"/>
              </w:rPr>
              <w:t>. &lt;*&gt;</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 балл</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61,2</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48</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основного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2</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740273"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среднего общего образования.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240" w:lineRule="auto"/>
              <w:rPr>
                <w:rFonts w:ascii="Times New Roman" w:hAnsi="Times New Roman"/>
              </w:rPr>
            </w:pPr>
            <w:r w:rsidRPr="00740273">
              <w:rPr>
                <w:rFonts w:ascii="Times New Roman" w:hAnsi="Times New Roman"/>
                <w:b/>
              </w:rPr>
              <w:t>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  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2.7.2</w:t>
            </w:r>
            <w:r w:rsidRPr="00740273">
              <w:rPr>
                <w:rFonts w:ascii="Times New Roman" w:hAnsi="Times New Roman"/>
                <w:color w:val="000000"/>
              </w:rPr>
              <w:t xml:space="preserve">. Удельный вес числа организаций, имеющих </w:t>
            </w:r>
            <w:r w:rsidRPr="00740273">
              <w:rPr>
                <w:rFonts w:ascii="Times New Roman" w:hAnsi="Times New Roman"/>
                <w:color w:val="000000"/>
              </w:rPr>
              <w:lastRenderedPageBreak/>
              <w:t>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lastRenderedPageBreak/>
              <w:t xml:space="preserve">  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7</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7</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lastRenderedPageBreak/>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r w:rsidR="000166A6" w:rsidRPr="00740273">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rPr>
                <w:rFonts w:ascii="Times New Roman" w:hAnsi="Times New Roman"/>
              </w:rPr>
            </w:pPr>
            <w:r w:rsidRPr="00740273">
              <w:rPr>
                <w:rFonts w:ascii="Times New Roman" w:hAnsi="Times New Roman"/>
              </w:rPr>
              <w:t xml:space="preserve"> 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100</w:t>
            </w:r>
          </w:p>
        </w:tc>
        <w:tc>
          <w:tcPr>
            <w:tcW w:w="1439" w:type="dxa"/>
            <w:tcBorders>
              <w:top w:val="single" w:sz="6" w:space="0" w:color="auto"/>
              <w:left w:val="single" w:sz="6" w:space="0" w:color="auto"/>
              <w:bottom w:val="single" w:sz="6" w:space="0" w:color="auto"/>
              <w:right w:val="single" w:sz="6" w:space="0" w:color="auto"/>
            </w:tcBorders>
          </w:tcPr>
          <w:p w:rsidR="00E37BCC" w:rsidRPr="00740273" w:rsidRDefault="00E37BCC" w:rsidP="006D0FD5">
            <w:pPr>
              <w:widowControl w:val="0"/>
              <w:autoSpaceDE w:val="0"/>
              <w:autoSpaceDN w:val="0"/>
              <w:adjustRightInd w:val="0"/>
              <w:spacing w:after="0" w:line="360" w:lineRule="auto"/>
              <w:jc w:val="center"/>
              <w:rPr>
                <w:rFonts w:ascii="Times New Roman" w:hAnsi="Times New Roman"/>
              </w:rPr>
            </w:pPr>
            <w:r w:rsidRPr="00740273">
              <w:rPr>
                <w:rFonts w:ascii="Times New Roman" w:hAnsi="Times New Roman"/>
              </w:rPr>
              <w:t>100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 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  процент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240" w:lineRule="auto"/>
              <w:rPr>
                <w:rFonts w:ascii="Times New Roman" w:hAnsi="Times New Roman"/>
                <w:b/>
              </w:rPr>
            </w:pPr>
            <w:r w:rsidRPr="00A43437">
              <w:rPr>
                <w:rFonts w:ascii="Times New Roman" w:hAnsi="Times New Roman"/>
                <w:b/>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rPr>
            </w:pPr>
            <w:r w:rsidRPr="00A43437">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color w:val="000000"/>
              </w:rPr>
            </w:pPr>
            <w:r w:rsidRPr="00A43437">
              <w:rPr>
                <w:rFonts w:ascii="Times New Roman" w:hAnsi="Times New Roman"/>
                <w:color w:val="000000"/>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rPr>
            </w:pPr>
            <w:r w:rsidRPr="00A43437">
              <w:rPr>
                <w:rFonts w:ascii="Times New Roman" w:hAnsi="Times New Roman"/>
              </w:rPr>
              <w:t>тысяча рублей</w:t>
            </w:r>
          </w:p>
        </w:tc>
        <w:tc>
          <w:tcPr>
            <w:tcW w:w="1390" w:type="dxa"/>
            <w:tcBorders>
              <w:top w:val="single" w:sz="6" w:space="0" w:color="auto"/>
              <w:left w:val="single" w:sz="6" w:space="0" w:color="auto"/>
              <w:bottom w:val="single" w:sz="6" w:space="0" w:color="auto"/>
              <w:right w:val="single" w:sz="6" w:space="0" w:color="auto"/>
            </w:tcBorders>
          </w:tcPr>
          <w:p w:rsidR="00E37BCC" w:rsidRPr="00A43437" w:rsidRDefault="00A43437" w:rsidP="006D0FD5">
            <w:pPr>
              <w:widowControl w:val="0"/>
              <w:autoSpaceDE w:val="0"/>
              <w:autoSpaceDN w:val="0"/>
              <w:adjustRightInd w:val="0"/>
              <w:spacing w:after="0" w:line="360" w:lineRule="auto"/>
              <w:jc w:val="center"/>
              <w:rPr>
                <w:rFonts w:ascii="Times New Roman" w:hAnsi="Times New Roman"/>
              </w:rPr>
            </w:pPr>
            <w:r w:rsidRPr="00A43437">
              <w:rPr>
                <w:rFonts w:ascii="Times New Roman" w:hAnsi="Times New Roman"/>
              </w:rPr>
              <w:t>124,2</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A43437" w:rsidRDefault="00A43437" w:rsidP="006D0FD5">
            <w:pPr>
              <w:widowControl w:val="0"/>
              <w:autoSpaceDE w:val="0"/>
              <w:autoSpaceDN w:val="0"/>
              <w:adjustRightInd w:val="0"/>
              <w:spacing w:after="0" w:line="360" w:lineRule="auto"/>
              <w:jc w:val="center"/>
              <w:rPr>
                <w:rFonts w:ascii="Times New Roman" w:hAnsi="Times New Roman"/>
              </w:rPr>
            </w:pPr>
            <w:r w:rsidRPr="00A43437">
              <w:rPr>
                <w:rFonts w:ascii="Times New Roman" w:hAnsi="Times New Roman"/>
              </w:rPr>
              <w:t>151,7</w:t>
            </w:r>
          </w:p>
        </w:tc>
      </w:tr>
      <w:tr w:rsidR="00E37BCC" w:rsidRPr="006D0FD5" w:rsidTr="00E804F3">
        <w:trPr>
          <w:trHeight w:val="374"/>
          <w:jc w:val="center"/>
        </w:trPr>
        <w:tc>
          <w:tcPr>
            <w:tcW w:w="5501" w:type="dxa"/>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color w:val="000000"/>
              </w:rPr>
            </w:pPr>
            <w:r w:rsidRPr="00A43437">
              <w:rPr>
                <w:rFonts w:ascii="Times New Roman" w:hAnsi="Times New Roman"/>
                <w:color w:val="000000"/>
              </w:rPr>
              <w:t xml:space="preserve">2.9.2. Удельный вес финансовых средств от приносящей доход деятельности в общем объеме финансовых средств организаций, осуществляющих образовательную </w:t>
            </w:r>
            <w:r w:rsidRPr="00A43437">
              <w:rPr>
                <w:rFonts w:ascii="Times New Roman" w:hAnsi="Times New Roman"/>
                <w:color w:val="000000"/>
              </w:rPr>
              <w:lastRenderedPageBreak/>
              <w:t xml:space="preserve">деятельность по образовательным программам начального общего, основного общего, среднего общего образования. </w:t>
            </w:r>
            <w:r w:rsidR="000166A6" w:rsidRPr="00A43437">
              <w:rPr>
                <w:rFonts w:ascii="Times New Roman" w:hAnsi="Times New Roman"/>
                <w:color w:val="000000"/>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A43437" w:rsidRDefault="00E37BCC" w:rsidP="006D0FD5">
            <w:pPr>
              <w:widowControl w:val="0"/>
              <w:autoSpaceDE w:val="0"/>
              <w:autoSpaceDN w:val="0"/>
              <w:adjustRightInd w:val="0"/>
              <w:spacing w:after="0" w:line="360" w:lineRule="auto"/>
              <w:rPr>
                <w:rFonts w:ascii="Times New Roman" w:hAnsi="Times New Roman"/>
              </w:rPr>
            </w:pPr>
            <w:r w:rsidRPr="00A43437">
              <w:rPr>
                <w:rFonts w:ascii="Times New Roman" w:hAnsi="Times New Roman"/>
              </w:rPr>
              <w:lastRenderedPageBreak/>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A43437" w:rsidRDefault="00B25AFA" w:rsidP="006D0FD5">
            <w:pPr>
              <w:widowControl w:val="0"/>
              <w:autoSpaceDE w:val="0"/>
              <w:autoSpaceDN w:val="0"/>
              <w:adjustRightInd w:val="0"/>
              <w:spacing w:after="0" w:line="360" w:lineRule="auto"/>
              <w:jc w:val="center"/>
              <w:rPr>
                <w:rFonts w:ascii="Times New Roman" w:hAnsi="Times New Roman"/>
              </w:rPr>
            </w:pPr>
            <w:r w:rsidRPr="00A43437">
              <w:rPr>
                <w:rFonts w:ascii="Times New Roman" w:hAnsi="Times New Roman"/>
              </w:rPr>
              <w:t>1,</w:t>
            </w:r>
            <w:r w:rsidR="00A43437" w:rsidRPr="00A43437">
              <w:rPr>
                <w:rFonts w:ascii="Times New Roman" w:hAnsi="Times New Roman"/>
              </w:rPr>
              <w:t>8</w:t>
            </w: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A43437" w:rsidRDefault="00B25AFA" w:rsidP="006D0FD5">
            <w:pPr>
              <w:widowControl w:val="0"/>
              <w:autoSpaceDE w:val="0"/>
              <w:autoSpaceDN w:val="0"/>
              <w:adjustRightInd w:val="0"/>
              <w:spacing w:after="0" w:line="360" w:lineRule="auto"/>
              <w:jc w:val="center"/>
              <w:rPr>
                <w:rFonts w:ascii="Times New Roman" w:hAnsi="Times New Roman"/>
              </w:rPr>
            </w:pPr>
            <w:r w:rsidRPr="00A43437">
              <w:rPr>
                <w:rFonts w:ascii="Times New Roman" w:hAnsi="Times New Roman"/>
              </w:rPr>
              <w:t>1,</w:t>
            </w:r>
            <w:r w:rsidR="00A43437" w:rsidRPr="00A43437">
              <w:rPr>
                <w:rFonts w:ascii="Times New Roman" w:hAnsi="Times New Roman"/>
              </w:rPr>
              <w:t>4</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D95985" w:rsidRDefault="00E37BCC" w:rsidP="006D0FD5">
            <w:pPr>
              <w:widowControl w:val="0"/>
              <w:autoSpaceDE w:val="0"/>
              <w:autoSpaceDN w:val="0"/>
              <w:adjustRightInd w:val="0"/>
              <w:spacing w:after="0" w:line="360" w:lineRule="auto"/>
              <w:rPr>
                <w:rFonts w:ascii="Times New Roman" w:hAnsi="Times New Roman"/>
                <w:b/>
                <w:highlight w:val="yellow"/>
              </w:rPr>
            </w:pPr>
            <w:r w:rsidRPr="009C6EA7">
              <w:rPr>
                <w:rFonts w:ascii="Times New Roman" w:hAnsi="Times New Roman"/>
                <w:b/>
              </w:rPr>
              <w:lastRenderedPageBreak/>
              <w:t>2.10. Создание безопасных условий при организации образовательного процесса в общеобразовательных организациях</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c>
          <w:tcPr>
            <w:tcW w:w="1439" w:type="dxa"/>
            <w:tcBorders>
              <w:top w:val="single" w:sz="6" w:space="0" w:color="auto"/>
              <w:left w:val="single" w:sz="6" w:space="0" w:color="auto"/>
              <w:bottom w:val="single" w:sz="6" w:space="0" w:color="auto"/>
              <w:right w:val="single" w:sz="6" w:space="0" w:color="auto"/>
            </w:tcBorders>
            <w:shd w:val="clear" w:color="auto" w:fill="auto"/>
          </w:tcPr>
          <w:p w:rsidR="00E37BCC" w:rsidRPr="006D0FD5" w:rsidRDefault="00E37BCC" w:rsidP="006D0FD5">
            <w:pPr>
              <w:widowControl w:val="0"/>
              <w:autoSpaceDE w:val="0"/>
              <w:autoSpaceDN w:val="0"/>
              <w:adjustRightInd w:val="0"/>
              <w:spacing w:after="0" w:line="360" w:lineRule="auto"/>
              <w:rPr>
                <w:rFonts w:ascii="Times New Roman" w:hAnsi="Times New Roman"/>
              </w:rPr>
            </w:pP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D95985" w:rsidRDefault="00E37BCC" w:rsidP="006D0FD5">
            <w:pPr>
              <w:widowControl w:val="0"/>
              <w:autoSpaceDE w:val="0"/>
              <w:autoSpaceDN w:val="0"/>
              <w:adjustRightInd w:val="0"/>
              <w:spacing w:after="0" w:line="360" w:lineRule="auto"/>
              <w:rPr>
                <w:rFonts w:ascii="Times New Roman" w:hAnsi="Times New Roman"/>
                <w:highlight w:val="yellow"/>
              </w:rPr>
            </w:pPr>
            <w:r w:rsidRPr="009C6EA7">
              <w:rPr>
                <w:rFonts w:ascii="Times New Roman" w:hAnsi="Times New Roman"/>
              </w:rPr>
              <w:t>2.10.1.</w:t>
            </w:r>
            <w:r w:rsidRPr="00D31CF8">
              <w:rPr>
                <w:rFonts w:ascii="Times New Roman" w:hAnsi="Times New Roman"/>
              </w:rPr>
              <w:t xml:space="preserve"> Удельный вес числа зданий организаций, реализующих образовательные программы начального общего, основного общего, среднего общего образования, имеющих </w:t>
            </w:r>
            <w:r w:rsidRPr="00D31CF8">
              <w:rPr>
                <w:rFonts w:ascii="Times New Roman" w:hAnsi="Times New Roman"/>
                <w:b/>
              </w:rPr>
              <w:t>охрану,</w:t>
            </w:r>
            <w:r w:rsidRPr="00D31CF8">
              <w:rPr>
                <w:rFonts w:ascii="Times New Roman" w:hAnsi="Times New Roman"/>
              </w:rPr>
              <w:t xml:space="preserve">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A43437" w:rsidRDefault="007C2259" w:rsidP="006D0FD5">
            <w:pPr>
              <w:widowControl w:val="0"/>
              <w:autoSpaceDE w:val="0"/>
              <w:autoSpaceDN w:val="0"/>
              <w:adjustRightInd w:val="0"/>
              <w:spacing w:after="0" w:line="360" w:lineRule="auto"/>
              <w:jc w:val="center"/>
              <w:rPr>
                <w:rFonts w:ascii="Times New Roman" w:hAnsi="Times New Roman"/>
              </w:rPr>
            </w:pPr>
            <w:r w:rsidRPr="00A43437">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A43437" w:rsidRDefault="007C2259" w:rsidP="006D0FD5">
            <w:pPr>
              <w:widowControl w:val="0"/>
              <w:autoSpaceDE w:val="0"/>
              <w:autoSpaceDN w:val="0"/>
              <w:adjustRightInd w:val="0"/>
              <w:spacing w:after="0" w:line="360" w:lineRule="auto"/>
              <w:jc w:val="center"/>
              <w:rPr>
                <w:rFonts w:ascii="Times New Roman" w:hAnsi="Times New Roman"/>
              </w:rPr>
            </w:pPr>
            <w:r w:rsidRPr="00A43437">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D95985" w:rsidRDefault="00E37BCC" w:rsidP="006D0FD5">
            <w:pPr>
              <w:widowControl w:val="0"/>
              <w:autoSpaceDE w:val="0"/>
              <w:autoSpaceDN w:val="0"/>
              <w:adjustRightInd w:val="0"/>
              <w:spacing w:after="0" w:line="360" w:lineRule="auto"/>
              <w:rPr>
                <w:rFonts w:ascii="Times New Roman" w:hAnsi="Times New Roman"/>
                <w:highlight w:val="yellow"/>
              </w:rPr>
            </w:pPr>
            <w:r w:rsidRPr="007C2259">
              <w:rPr>
                <w:rFonts w:ascii="Times New Roman" w:hAnsi="Times New Roman"/>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r w:rsidR="00D95985" w:rsidRPr="007C2259">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439" w:type="dxa"/>
            <w:tcBorders>
              <w:top w:val="single" w:sz="6" w:space="0" w:color="auto"/>
              <w:left w:val="single" w:sz="6" w:space="0" w:color="auto"/>
              <w:bottom w:val="single" w:sz="6" w:space="0" w:color="auto"/>
              <w:right w:val="single" w:sz="6" w:space="0" w:color="auto"/>
            </w:tcBorders>
          </w:tcPr>
          <w:p w:rsidR="00E37BCC" w:rsidRPr="006D0FD5" w:rsidRDefault="00E37BCC"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E37BCC" w:rsidRPr="006D0FD5" w:rsidTr="00E804F3">
        <w:trPr>
          <w:trHeight w:val="95"/>
          <w:jc w:val="center"/>
        </w:trPr>
        <w:tc>
          <w:tcPr>
            <w:tcW w:w="5501" w:type="dxa"/>
            <w:tcBorders>
              <w:top w:val="single" w:sz="6" w:space="0" w:color="auto"/>
              <w:left w:val="single" w:sz="6" w:space="0" w:color="auto"/>
              <w:bottom w:val="single" w:sz="6" w:space="0" w:color="auto"/>
              <w:right w:val="single" w:sz="6" w:space="0" w:color="auto"/>
            </w:tcBorders>
          </w:tcPr>
          <w:p w:rsidR="00E37BCC" w:rsidRPr="00FB3725" w:rsidRDefault="00E37BCC" w:rsidP="00FB3725">
            <w:pPr>
              <w:widowControl w:val="0"/>
              <w:autoSpaceDE w:val="0"/>
              <w:autoSpaceDN w:val="0"/>
              <w:adjustRightInd w:val="0"/>
              <w:spacing w:after="0" w:line="360" w:lineRule="auto"/>
              <w:rPr>
                <w:rFonts w:ascii="Times New Roman" w:hAnsi="Times New Roman"/>
              </w:rPr>
            </w:pPr>
            <w:r w:rsidRPr="00FB3725">
              <w:rPr>
                <w:rFonts w:ascii="Times New Roman" w:hAnsi="Times New Roman"/>
              </w:rPr>
              <w:t xml:space="preserve">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w:t>
            </w:r>
            <w:r w:rsidR="00D95985" w:rsidRPr="00FB3725">
              <w:rPr>
                <w:rFonts w:ascii="Times New Roman" w:hAnsi="Times New Roman"/>
              </w:rPr>
              <w:t xml:space="preserve"> </w:t>
            </w:r>
          </w:p>
        </w:tc>
        <w:tc>
          <w:tcPr>
            <w:tcW w:w="1303" w:type="dxa"/>
            <w:gridSpan w:val="2"/>
            <w:tcBorders>
              <w:top w:val="single" w:sz="6" w:space="0" w:color="auto"/>
              <w:left w:val="single" w:sz="6" w:space="0" w:color="auto"/>
              <w:bottom w:val="single" w:sz="6" w:space="0" w:color="auto"/>
              <w:right w:val="single" w:sz="6" w:space="0" w:color="auto"/>
            </w:tcBorders>
          </w:tcPr>
          <w:p w:rsidR="00E37BCC" w:rsidRPr="00FB3725" w:rsidRDefault="00E37BCC" w:rsidP="006D0FD5">
            <w:pPr>
              <w:widowControl w:val="0"/>
              <w:autoSpaceDE w:val="0"/>
              <w:autoSpaceDN w:val="0"/>
              <w:adjustRightInd w:val="0"/>
              <w:spacing w:after="0" w:line="360" w:lineRule="auto"/>
              <w:rPr>
                <w:rFonts w:ascii="Times New Roman" w:hAnsi="Times New Roman"/>
              </w:rPr>
            </w:pPr>
            <w:r w:rsidRPr="00FB3725">
              <w:rPr>
                <w:rFonts w:ascii="Times New Roman" w:hAnsi="Times New Roman"/>
              </w:rPr>
              <w:t>процент</w:t>
            </w:r>
          </w:p>
        </w:tc>
        <w:tc>
          <w:tcPr>
            <w:tcW w:w="1390" w:type="dxa"/>
            <w:tcBorders>
              <w:top w:val="single" w:sz="6" w:space="0" w:color="auto"/>
              <w:left w:val="single" w:sz="6" w:space="0" w:color="auto"/>
              <w:bottom w:val="single" w:sz="6" w:space="0" w:color="auto"/>
              <w:right w:val="single" w:sz="6" w:space="0" w:color="auto"/>
            </w:tcBorders>
          </w:tcPr>
          <w:p w:rsidR="00E37BCC" w:rsidRPr="00FB3725" w:rsidRDefault="00E37BCC" w:rsidP="006D0FD5">
            <w:pPr>
              <w:widowControl w:val="0"/>
              <w:autoSpaceDE w:val="0"/>
              <w:autoSpaceDN w:val="0"/>
              <w:adjustRightInd w:val="0"/>
              <w:spacing w:after="0" w:line="360" w:lineRule="auto"/>
              <w:jc w:val="center"/>
              <w:rPr>
                <w:rFonts w:ascii="Times New Roman" w:hAnsi="Times New Roman"/>
              </w:rPr>
            </w:pPr>
            <w:r w:rsidRPr="00FB3725">
              <w:rPr>
                <w:rFonts w:ascii="Times New Roman" w:hAnsi="Times New Roman"/>
              </w:rPr>
              <w:t>47,4</w:t>
            </w:r>
          </w:p>
        </w:tc>
        <w:tc>
          <w:tcPr>
            <w:tcW w:w="1439" w:type="dxa"/>
            <w:tcBorders>
              <w:top w:val="single" w:sz="6" w:space="0" w:color="auto"/>
              <w:left w:val="single" w:sz="6" w:space="0" w:color="auto"/>
              <w:bottom w:val="single" w:sz="6" w:space="0" w:color="auto"/>
              <w:right w:val="single" w:sz="6" w:space="0" w:color="auto"/>
            </w:tcBorders>
          </w:tcPr>
          <w:p w:rsidR="00E37BCC" w:rsidRPr="00FB3725" w:rsidRDefault="00FB3725" w:rsidP="00FB3725">
            <w:pPr>
              <w:widowControl w:val="0"/>
              <w:autoSpaceDE w:val="0"/>
              <w:autoSpaceDN w:val="0"/>
              <w:adjustRightInd w:val="0"/>
              <w:spacing w:after="0" w:line="360" w:lineRule="auto"/>
              <w:jc w:val="center"/>
              <w:rPr>
                <w:rFonts w:ascii="Times New Roman" w:hAnsi="Times New Roman"/>
              </w:rPr>
            </w:pPr>
            <w:r w:rsidRPr="00FB3725">
              <w:rPr>
                <w:rFonts w:ascii="Times New Roman" w:hAnsi="Times New Roman"/>
              </w:rPr>
              <w:t>22</w:t>
            </w:r>
            <w:r w:rsidR="00B25AFA" w:rsidRPr="00FB3725">
              <w:rPr>
                <w:rFonts w:ascii="Times New Roman" w:hAnsi="Times New Roman"/>
              </w:rPr>
              <w:t>,</w:t>
            </w:r>
            <w:r w:rsidRPr="00FB3725">
              <w:rPr>
                <w:rFonts w:ascii="Times New Roman" w:hAnsi="Times New Roman"/>
              </w:rPr>
              <w:t>6</w:t>
            </w:r>
          </w:p>
        </w:tc>
      </w:tr>
    </w:tbl>
    <w:p w:rsidR="00E92C3D" w:rsidRPr="006D0FD5" w:rsidRDefault="00E92C3D" w:rsidP="006D0FD5">
      <w:pPr>
        <w:widowControl w:val="0"/>
        <w:autoSpaceDE w:val="0"/>
        <w:autoSpaceDN w:val="0"/>
        <w:adjustRightInd w:val="0"/>
        <w:spacing w:after="0" w:line="360" w:lineRule="auto"/>
        <w:rPr>
          <w:rFonts w:ascii="Times New Roman" w:hAnsi="Times New Roman"/>
          <w:b/>
          <w:color w:val="FF0000"/>
        </w:rPr>
      </w:pPr>
    </w:p>
    <w:tbl>
      <w:tblPr>
        <w:tblW w:w="0" w:type="auto"/>
        <w:jc w:val="center"/>
        <w:tblCellMar>
          <w:left w:w="0" w:type="dxa"/>
          <w:right w:w="0" w:type="dxa"/>
        </w:tblCellMar>
        <w:tblLook w:val="0000"/>
      </w:tblPr>
      <w:tblGrid>
        <w:gridCol w:w="5937"/>
        <w:gridCol w:w="1249"/>
        <w:gridCol w:w="1263"/>
        <w:gridCol w:w="1256"/>
      </w:tblGrid>
      <w:tr w:rsidR="00984396"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III. Дополнительное образование</w:t>
            </w:r>
          </w:p>
        </w:tc>
        <w:tc>
          <w:tcPr>
            <w:tcW w:w="1249"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 </w:t>
            </w:r>
          </w:p>
        </w:tc>
        <w:tc>
          <w:tcPr>
            <w:tcW w:w="1263" w:type="dxa"/>
            <w:tcBorders>
              <w:top w:val="single" w:sz="6" w:space="0" w:color="auto"/>
              <w:left w:val="single" w:sz="6" w:space="0" w:color="auto"/>
              <w:bottom w:val="single" w:sz="6" w:space="0" w:color="auto"/>
              <w:right w:val="single" w:sz="6" w:space="0" w:color="auto"/>
            </w:tcBorders>
          </w:tcPr>
          <w:p w:rsidR="00984396"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202</w:t>
            </w:r>
            <w:r w:rsidR="00B25AFA" w:rsidRPr="006D0FD5">
              <w:rPr>
                <w:rFonts w:ascii="Times New Roman" w:hAnsi="Times New Roman"/>
                <w:b/>
              </w:rPr>
              <w:t>2</w:t>
            </w:r>
          </w:p>
        </w:tc>
        <w:tc>
          <w:tcPr>
            <w:tcW w:w="1256" w:type="dxa"/>
            <w:tcBorders>
              <w:top w:val="single" w:sz="6" w:space="0" w:color="auto"/>
              <w:left w:val="single" w:sz="6" w:space="0" w:color="auto"/>
              <w:bottom w:val="single" w:sz="6" w:space="0" w:color="auto"/>
              <w:right w:val="single" w:sz="6" w:space="0" w:color="auto"/>
            </w:tcBorders>
          </w:tcPr>
          <w:p w:rsidR="00984396"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202</w:t>
            </w:r>
            <w:r w:rsidR="00B25AFA" w:rsidRPr="006D0FD5">
              <w:rPr>
                <w:rFonts w:ascii="Times New Roman" w:hAnsi="Times New Roman"/>
                <w:b/>
              </w:rPr>
              <w:t>3</w:t>
            </w:r>
          </w:p>
        </w:tc>
      </w:tr>
      <w:tr w:rsidR="00984396"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5. Сведения о развитии дополнительного образования детей и взрослых</w:t>
            </w:r>
          </w:p>
        </w:tc>
        <w:tc>
          <w:tcPr>
            <w:tcW w:w="1249"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p>
        </w:tc>
      </w:tr>
      <w:tr w:rsidR="00984396"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lastRenderedPageBreak/>
              <w:t>5.1. Численность населения, обучающегося по дополнительным общеобразовательным программам</w:t>
            </w:r>
          </w:p>
        </w:tc>
        <w:tc>
          <w:tcPr>
            <w:tcW w:w="1249"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84396" w:rsidRPr="006D0FD5" w:rsidRDefault="00984396" w:rsidP="006D0FD5">
            <w:pPr>
              <w:widowControl w:val="0"/>
              <w:autoSpaceDE w:val="0"/>
              <w:autoSpaceDN w:val="0"/>
              <w:adjustRightInd w:val="0"/>
              <w:spacing w:after="0" w:line="360" w:lineRule="auto"/>
              <w:jc w:val="center"/>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58,9</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665FE6"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77,5</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5.1.2. Структура численности детей, обучающихся по дополнительным общеобразовательным программам, по направлениям &lt;*&gt;:</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BA0DB9" w:rsidP="006D0FD5">
            <w:pPr>
              <w:widowControl w:val="0"/>
              <w:autoSpaceDE w:val="0"/>
              <w:autoSpaceDN w:val="0"/>
              <w:adjustRightInd w:val="0"/>
              <w:spacing w:after="0" w:line="360" w:lineRule="auto"/>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техническое;</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11,2</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14,3</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естественнонаучное;</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3,6</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5,3</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туристско-краеведческое;</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5,1</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7,6</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социально-педагогическое;</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31,2</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41,3</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в области искусств:</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BA0DB9" w:rsidP="006D0FD5">
            <w:pPr>
              <w:spacing w:after="0" w:line="360" w:lineRule="auto"/>
              <w:jc w:val="center"/>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по общеразвивающим программам;</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19,6</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24,8</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по предпрофессиональным программам;</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BA0DB9" w:rsidP="006D0FD5">
            <w:pPr>
              <w:spacing w:after="0" w:line="360" w:lineRule="auto"/>
              <w:jc w:val="center"/>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в области физической культуры и спорта:</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BA0DB9" w:rsidP="006D0FD5">
            <w:pPr>
              <w:widowControl w:val="0"/>
              <w:autoSpaceDE w:val="0"/>
              <w:autoSpaceDN w:val="0"/>
              <w:adjustRightInd w:val="0"/>
              <w:spacing w:after="0" w:line="360" w:lineRule="auto"/>
              <w:jc w:val="center"/>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по общеразвивающим программам;</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14,3</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17,8</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по предпрофессиональным программам.</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spacing w:after="0" w:line="360" w:lineRule="auto"/>
              <w:jc w:val="center"/>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15,0</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D6EC8" w:rsidP="006D0FD5">
            <w:pPr>
              <w:spacing w:after="0" w:line="360" w:lineRule="auto"/>
              <w:jc w:val="center"/>
              <w:rPr>
                <w:rFonts w:ascii="Times New Roman" w:hAnsi="Times New Roman"/>
              </w:rPr>
            </w:pPr>
            <w:r w:rsidRPr="00AE6840">
              <w:rPr>
                <w:rFonts w:ascii="Times New Roman" w:hAnsi="Times New Roman"/>
              </w:rPr>
              <w:t>16,7</w:t>
            </w: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AE6840">
              <w:rPr>
                <w:rFonts w:ascii="Times New Roman" w:hAnsi="Times New Roman"/>
              </w:rPr>
              <w:t>численности</w:t>
            </w:r>
            <w:proofErr w:type="gramEnd"/>
            <w:r w:rsidRPr="00AE6840">
              <w:rPr>
                <w:rFonts w:ascii="Times New Roman" w:hAnsi="Times New Roman"/>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spacing w:after="0" w:line="360" w:lineRule="auto"/>
              <w:jc w:val="center"/>
              <w:rPr>
                <w:rFonts w:ascii="Times New Roman" w:hAnsi="Times New Roman"/>
              </w:rPr>
            </w:pPr>
            <w:r w:rsidRPr="00AE6840">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AE6840" w:rsidRDefault="009C4D7D" w:rsidP="006D0FD5">
            <w:pPr>
              <w:spacing w:after="0" w:line="360" w:lineRule="auto"/>
              <w:jc w:val="center"/>
              <w:rPr>
                <w:rFonts w:ascii="Times New Roman" w:hAnsi="Times New Roman"/>
              </w:rPr>
            </w:pPr>
            <w:r w:rsidRPr="00AE6840">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AE6840">
              <w:rPr>
                <w:rFonts w:ascii="Times New Roman" w:hAnsi="Times New Roman"/>
              </w:rPr>
              <w:t>численности</w:t>
            </w:r>
            <w:proofErr w:type="gramEnd"/>
            <w:r w:rsidRPr="00AE6840">
              <w:rPr>
                <w:rFonts w:ascii="Times New Roman" w:hAnsi="Times New Roman"/>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highlight w:val="yellow"/>
              </w:rPr>
            </w:pPr>
            <w:r w:rsidRPr="00AE6840">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xml:space="preserve">5.1.5. Отношение численности детей, обучающихся по дополнительным общеобразовательным программам по </w:t>
            </w:r>
            <w:r w:rsidRPr="00AE6840">
              <w:rPr>
                <w:rFonts w:ascii="Times New Roman" w:hAnsi="Times New Roman"/>
              </w:rPr>
              <w:lastRenderedPageBreak/>
              <w:t>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r w:rsidR="00776ED7" w:rsidRPr="00AE6840">
              <w:rPr>
                <w:rFonts w:ascii="Times New Roman" w:hAnsi="Times New Roman"/>
              </w:rPr>
              <w:t xml:space="preserve"> </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lastRenderedPageBreak/>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240" w:lineRule="auto"/>
              <w:rPr>
                <w:rFonts w:ascii="Times New Roman" w:hAnsi="Times New Roman"/>
                <w:b/>
              </w:rPr>
            </w:pPr>
            <w:r w:rsidRPr="00AE6840">
              <w:rPr>
                <w:rFonts w:ascii="Times New Roman" w:hAnsi="Times New Roman"/>
                <w:b/>
              </w:rPr>
              <w:lastRenderedPageBreak/>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xml:space="preserve">5.2.1. Удельный вес численности детей с ограниченными возможностями здоровья в общей </w:t>
            </w:r>
            <w:proofErr w:type="gramStart"/>
            <w:r w:rsidRPr="00AE6840">
              <w:rPr>
                <w:rFonts w:ascii="Times New Roman" w:hAnsi="Times New Roman"/>
              </w:rPr>
              <w:t>численности</w:t>
            </w:r>
            <w:proofErr w:type="gramEnd"/>
            <w:r w:rsidRPr="00AE6840">
              <w:rPr>
                <w:rFonts w:ascii="Times New Roman" w:hAnsi="Times New Roman"/>
              </w:rPr>
              <w:t xml:space="preserve"> обучающихся в организациях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C71443"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5</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C71443"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5</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xml:space="preserve">5.2.2. Удельный вес численности детей-инвалидов в общей </w:t>
            </w:r>
            <w:proofErr w:type="gramStart"/>
            <w:r w:rsidRPr="00AE6840">
              <w:rPr>
                <w:rFonts w:ascii="Times New Roman" w:hAnsi="Times New Roman"/>
              </w:rPr>
              <w:t>численности</w:t>
            </w:r>
            <w:proofErr w:type="gramEnd"/>
            <w:r w:rsidRPr="00AE6840">
              <w:rPr>
                <w:rFonts w:ascii="Times New Roman" w:hAnsi="Times New Roman"/>
              </w:rPr>
              <w:t xml:space="preserve"> обучающихся в организациях дополнительного образования.</w:t>
            </w:r>
            <w:r w:rsidR="00D95985" w:rsidRPr="00AE6840">
              <w:rPr>
                <w:rFonts w:ascii="Times New Roman" w:hAnsi="Times New Roman"/>
                <w:color w:val="FF0000"/>
              </w:rPr>
              <w:t xml:space="preserve"> </w:t>
            </w:r>
          </w:p>
        </w:tc>
        <w:tc>
          <w:tcPr>
            <w:tcW w:w="1249"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AE6840" w:rsidRDefault="00BA0DB9"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3</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AE6840" w:rsidRDefault="00BA0DB9"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3</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240" w:lineRule="auto"/>
              <w:rPr>
                <w:rFonts w:ascii="Times New Roman" w:hAnsi="Times New Roman"/>
                <w:b/>
              </w:rPr>
            </w:pPr>
            <w:r w:rsidRPr="009C6EA7">
              <w:rPr>
                <w:rFonts w:ascii="Times New Roman" w:hAnsi="Times New Roman"/>
                <w:b/>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49"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249"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5.3.2. Удельный вес численности педагогических работников в общей численности работников организаций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p>
        </w:tc>
        <w:tc>
          <w:tcPr>
            <w:tcW w:w="1263"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всего;</w:t>
            </w:r>
          </w:p>
        </w:tc>
        <w:tc>
          <w:tcPr>
            <w:tcW w:w="1249"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50,4</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50,4</w:t>
            </w: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color w:val="000000"/>
              </w:rPr>
            </w:pPr>
            <w:r w:rsidRPr="009C6EA7">
              <w:rPr>
                <w:rFonts w:ascii="Times New Roman" w:hAnsi="Times New Roman"/>
                <w:color w:val="000000"/>
              </w:rPr>
              <w:t>внешние совместители.</w:t>
            </w:r>
          </w:p>
        </w:tc>
        <w:tc>
          <w:tcPr>
            <w:tcW w:w="1249"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249"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p>
        </w:tc>
        <w:tc>
          <w:tcPr>
            <w:tcW w:w="1263"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xml:space="preserve">в организациях, осуществляющих образовательную </w:t>
            </w:r>
            <w:r w:rsidRPr="009C6EA7">
              <w:rPr>
                <w:rFonts w:ascii="Times New Roman" w:hAnsi="Times New Roman"/>
              </w:rPr>
              <w:lastRenderedPageBreak/>
              <w:t>деятельность по образовательным программам начального общего, основного общего, среднего общего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lastRenderedPageBreak/>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lastRenderedPageBreak/>
              <w:t>в организациях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9C6EA7" w:rsidRDefault="009C4D7D" w:rsidP="006D0FD5">
            <w:pPr>
              <w:widowControl w:val="0"/>
              <w:autoSpaceDE w:val="0"/>
              <w:autoSpaceDN w:val="0"/>
              <w:adjustRightInd w:val="0"/>
              <w:spacing w:after="0" w:line="360" w:lineRule="auto"/>
              <w:jc w:val="center"/>
              <w:rPr>
                <w:rFonts w:ascii="Times New Roman" w:hAnsi="Times New Roman"/>
              </w:rPr>
            </w:pPr>
          </w:p>
        </w:tc>
      </w:tr>
      <w:tr w:rsidR="00BA0DB9"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 xml:space="preserve">5.3.4. </w:t>
            </w:r>
            <w:r w:rsidRPr="009C6EA7">
              <w:rPr>
                <w:rFonts w:ascii="Times New Roman" w:hAnsi="Times New Roman"/>
                <w:color w:val="000000"/>
              </w:rPr>
              <w:t xml:space="preserve">Удельный вес численности педагогических работников в возрасте </w:t>
            </w:r>
            <w:proofErr w:type="gramStart"/>
            <w:r w:rsidRPr="009C6EA7">
              <w:rPr>
                <w:rFonts w:ascii="Times New Roman" w:hAnsi="Times New Roman"/>
                <w:color w:val="000000"/>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9C6EA7">
              <w:rPr>
                <w:rFonts w:ascii="Times New Roman" w:hAnsi="Times New Roman"/>
                <w:color w:val="000000"/>
              </w:rPr>
              <w:t>.</w:t>
            </w:r>
            <w:r w:rsidR="00776ED7" w:rsidRPr="009C6EA7">
              <w:rPr>
                <w:rFonts w:ascii="Times New Roman" w:hAnsi="Times New Roman"/>
                <w:color w:val="000000"/>
              </w:rPr>
              <w:t xml:space="preserve"> </w:t>
            </w:r>
            <w:r w:rsidR="00D95985" w:rsidRPr="009C6EA7">
              <w:rPr>
                <w:rFonts w:ascii="Times New Roman" w:hAnsi="Times New Roman"/>
                <w:color w:val="000000"/>
              </w:rPr>
              <w:t xml:space="preserve"> </w:t>
            </w:r>
          </w:p>
        </w:tc>
        <w:tc>
          <w:tcPr>
            <w:tcW w:w="1249" w:type="dxa"/>
            <w:tcBorders>
              <w:top w:val="single" w:sz="6" w:space="0" w:color="auto"/>
              <w:left w:val="single" w:sz="6" w:space="0" w:color="auto"/>
              <w:bottom w:val="single" w:sz="6" w:space="0" w:color="auto"/>
              <w:right w:val="single" w:sz="6" w:space="0" w:color="auto"/>
            </w:tcBorders>
          </w:tcPr>
          <w:p w:rsidR="00BA0DB9" w:rsidRPr="009C6EA7" w:rsidRDefault="00BA0DB9" w:rsidP="006D0FD5">
            <w:pPr>
              <w:widowControl w:val="0"/>
              <w:autoSpaceDE w:val="0"/>
              <w:autoSpaceDN w:val="0"/>
              <w:adjustRightInd w:val="0"/>
              <w:spacing w:after="0" w:line="360" w:lineRule="auto"/>
              <w:rPr>
                <w:rFonts w:ascii="Times New Roman" w:hAnsi="Times New Roman"/>
              </w:rPr>
            </w:pPr>
            <w:r w:rsidRPr="009C6EA7">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9C6EA7" w:rsidRDefault="00B25AFA"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32,1</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BA0DB9" w:rsidRPr="009C6EA7" w:rsidRDefault="00BA0DB9" w:rsidP="006D0FD5">
            <w:pPr>
              <w:widowControl w:val="0"/>
              <w:autoSpaceDE w:val="0"/>
              <w:autoSpaceDN w:val="0"/>
              <w:adjustRightInd w:val="0"/>
              <w:spacing w:after="0" w:line="360" w:lineRule="auto"/>
              <w:jc w:val="center"/>
              <w:rPr>
                <w:rFonts w:ascii="Times New Roman" w:hAnsi="Times New Roman"/>
              </w:rPr>
            </w:pPr>
            <w:r w:rsidRPr="009C6EA7">
              <w:rPr>
                <w:rFonts w:ascii="Times New Roman" w:hAnsi="Times New Roman"/>
              </w:rPr>
              <w:t>32,1</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5.4.1. Общая площадь всех помещений организаций дополнительного образования в расчете на 1 обучающегося.</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квадратный метр</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3.9 м</w:t>
            </w:r>
            <w:r w:rsidRPr="006D0FD5">
              <w:rPr>
                <w:rFonts w:ascii="Times New Roman" w:hAnsi="Times New Roman"/>
                <w:vertAlign w:val="superscript"/>
              </w:rPr>
              <w:t>2</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vertAlign w:val="superscript"/>
              </w:rPr>
            </w:pPr>
            <w:r w:rsidRPr="006D0FD5">
              <w:rPr>
                <w:rFonts w:ascii="Times New Roman" w:hAnsi="Times New Roman"/>
              </w:rPr>
              <w:t>3,9 м</w:t>
            </w:r>
            <w:r w:rsidRPr="006D0FD5">
              <w:rPr>
                <w:rFonts w:ascii="Times New Roman" w:hAnsi="Times New Roman"/>
                <w:vertAlign w:val="superscript"/>
              </w:rPr>
              <w:t>2</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5.4.2. Удельный вес числа организаций, имеющих следующие виды благоустройства, в общем числе организаций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водопровод;</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центральное отопление;</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канализацию;</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пожарную сигнализацию;</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дымовые </w:t>
            </w:r>
            <w:proofErr w:type="spellStart"/>
            <w:r w:rsidRPr="006D0FD5">
              <w:rPr>
                <w:rFonts w:ascii="Times New Roman" w:hAnsi="Times New Roman"/>
              </w:rPr>
              <w:t>извещатели</w:t>
            </w:r>
            <w:proofErr w:type="spellEnd"/>
            <w:r w:rsidRPr="006D0FD5">
              <w:rPr>
                <w:rFonts w:ascii="Times New Roman" w:hAnsi="Times New Roman"/>
              </w:rPr>
              <w:t>;</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spacing w:after="0" w:line="360" w:lineRule="auto"/>
              <w:jc w:val="center"/>
              <w:rPr>
                <w:rFonts w:ascii="Times New Roman" w:hAnsi="Times New Roman"/>
              </w:rPr>
            </w:pPr>
            <w:r w:rsidRPr="006D0FD5">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пожарные краны и рукава;</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50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AE3F9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7</w:t>
            </w:r>
            <w:r w:rsidR="00BA0DB9" w:rsidRPr="006D0FD5">
              <w:rPr>
                <w:rFonts w:ascii="Times New Roman" w:hAnsi="Times New Roman"/>
              </w:rPr>
              <w:t>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системы видеонаблюдения;</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BA0DB9"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"тревожную кнопку".</w:t>
            </w:r>
          </w:p>
        </w:tc>
        <w:tc>
          <w:tcPr>
            <w:tcW w:w="1249"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BA0DB9" w:rsidRPr="006D0FD5" w:rsidRDefault="00BA0DB9"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всего;</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единица</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имеющих доступ к сети "Интернет".</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единица</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 xml:space="preserve">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w:t>
            </w:r>
            <w:r w:rsidRPr="006D0FD5">
              <w:rPr>
                <w:rFonts w:ascii="Times New Roman" w:hAnsi="Times New Roman"/>
                <w:b/>
              </w:rPr>
              <w:lastRenderedPageBreak/>
              <w:t>осуществляющих образовательную деятельность)</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5.5.1. Темп роста числа организаций (филиалов)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color w:val="000000"/>
              </w:rPr>
            </w:pPr>
            <w:r w:rsidRPr="00AE6840">
              <w:rPr>
                <w:rFonts w:ascii="Times New Roman" w:hAnsi="Times New Roman"/>
                <w:color w:val="000000"/>
              </w:rPr>
              <w:t>5.6.1. Общий объем финансовых средств, поступивших в организации дополнительного образования, в расчете на 1 обучающегося.</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тысяча рублей</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13,</w:t>
            </w:r>
            <w:r w:rsidR="00FD7614" w:rsidRPr="00AE6840">
              <w:rPr>
                <w:rFonts w:ascii="Times New Roman" w:hAnsi="Times New Roman"/>
              </w:rPr>
              <w:t>1</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AE6840" w:rsidRDefault="00FD7614"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24,1</w:t>
            </w: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color w:val="000000"/>
              </w:rPr>
            </w:pPr>
            <w:r w:rsidRPr="00AE6840">
              <w:rPr>
                <w:rFonts w:ascii="Times New Roman" w:hAnsi="Times New Roman"/>
                <w:color w:val="000000"/>
              </w:rP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3,8</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AE6840" w:rsidRDefault="00FD7614"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2,9</w:t>
            </w: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color w:val="000000"/>
              </w:rPr>
            </w:pPr>
            <w:r w:rsidRPr="00AE6840">
              <w:rPr>
                <w:rFonts w:ascii="Times New Roman" w:hAnsi="Times New Roman"/>
                <w:color w:val="000000"/>
              </w:rPr>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r w:rsidR="00776ED7" w:rsidRPr="00AE6840">
              <w:rPr>
                <w:rFonts w:ascii="Times New Roman" w:hAnsi="Times New Roman"/>
                <w:color w:val="000000"/>
              </w:rPr>
              <w:t xml:space="preserve"> </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AE6840" w:rsidRDefault="00FD7614"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b/>
              </w:rPr>
            </w:pPr>
            <w:r w:rsidRPr="00AE6840">
              <w:rPr>
                <w:rFonts w:ascii="Times New Roman" w:hAnsi="Times New Roman"/>
                <w:b/>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5.7.1. Удельный вес числа организаций, имеющих филиалы, в общем числе организаций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rPr>
                <w:rFonts w:ascii="Times New Roman" w:hAnsi="Times New Roman"/>
              </w:rPr>
            </w:pPr>
            <w:r w:rsidRPr="00AE6840">
              <w:rPr>
                <w:rFonts w:ascii="Times New Roman" w:hAnsi="Times New Roman"/>
              </w:rPr>
              <w:t xml:space="preserve">  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AE6840" w:rsidRDefault="009C4D7D" w:rsidP="006D0FD5">
            <w:pPr>
              <w:widowControl w:val="0"/>
              <w:autoSpaceDE w:val="0"/>
              <w:autoSpaceDN w:val="0"/>
              <w:adjustRightInd w:val="0"/>
              <w:spacing w:after="0" w:line="360" w:lineRule="auto"/>
              <w:jc w:val="center"/>
              <w:rPr>
                <w:rFonts w:ascii="Times New Roman" w:hAnsi="Times New Roman"/>
              </w:rPr>
            </w:pPr>
            <w:r w:rsidRPr="00AE6840">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rPr>
                <w:rFonts w:ascii="Times New Roman" w:hAnsi="Times New Roman"/>
                <w:b/>
                <w:highlight w:val="yellow"/>
              </w:rPr>
            </w:pPr>
            <w:r w:rsidRPr="00AE6840">
              <w:rPr>
                <w:rFonts w:ascii="Times New Roman" w:hAnsi="Times New Roman"/>
                <w:b/>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249"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rPr>
                <w:rFonts w:ascii="Times New Roman" w:hAnsi="Times New Roman"/>
                <w:highlight w:val="yellow"/>
              </w:rPr>
            </w:pPr>
            <w:r w:rsidRPr="009C6EA7">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rPr>
                <w:rFonts w:ascii="Times New Roman" w:hAnsi="Times New Roman"/>
                <w:highlight w:val="yellow"/>
              </w:rPr>
            </w:pPr>
          </w:p>
        </w:tc>
        <w:tc>
          <w:tcPr>
            <w:tcW w:w="1256"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rPr>
                <w:rFonts w:ascii="Times New Roman" w:hAnsi="Times New Roman"/>
                <w:highlight w:val="yellow"/>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A116E1" w:rsidRDefault="009C4D7D" w:rsidP="006D0FD5">
            <w:pPr>
              <w:widowControl w:val="0"/>
              <w:autoSpaceDE w:val="0"/>
              <w:autoSpaceDN w:val="0"/>
              <w:adjustRightInd w:val="0"/>
              <w:spacing w:after="0" w:line="360" w:lineRule="auto"/>
              <w:rPr>
                <w:rFonts w:ascii="Times New Roman" w:hAnsi="Times New Roman"/>
              </w:rPr>
            </w:pPr>
            <w:r w:rsidRPr="00A116E1">
              <w:rPr>
                <w:rFonts w:ascii="Times New Roman" w:hAnsi="Times New Roman"/>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A116E1" w:rsidRDefault="009C4D7D" w:rsidP="006D0FD5">
            <w:pPr>
              <w:widowControl w:val="0"/>
              <w:autoSpaceDE w:val="0"/>
              <w:autoSpaceDN w:val="0"/>
              <w:adjustRightInd w:val="0"/>
              <w:spacing w:after="0" w:line="360" w:lineRule="auto"/>
              <w:rPr>
                <w:rFonts w:ascii="Times New Roman" w:hAnsi="Times New Roman"/>
              </w:rPr>
            </w:pPr>
            <w:r w:rsidRPr="00A116E1">
              <w:rPr>
                <w:rFonts w:ascii="Times New Roman" w:hAnsi="Times New Roman"/>
              </w:rPr>
              <w:t xml:space="preserve">  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A116E1" w:rsidRDefault="009C4D7D" w:rsidP="006D0FD5">
            <w:pPr>
              <w:widowControl w:val="0"/>
              <w:autoSpaceDE w:val="0"/>
              <w:autoSpaceDN w:val="0"/>
              <w:adjustRightInd w:val="0"/>
              <w:spacing w:after="0" w:line="360" w:lineRule="auto"/>
              <w:jc w:val="center"/>
              <w:rPr>
                <w:rFonts w:ascii="Times New Roman" w:hAnsi="Times New Roman"/>
              </w:rPr>
            </w:pPr>
            <w:r w:rsidRPr="00A116E1">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A116E1" w:rsidRDefault="009C4D7D" w:rsidP="006D0FD5">
            <w:pPr>
              <w:widowControl w:val="0"/>
              <w:autoSpaceDE w:val="0"/>
              <w:autoSpaceDN w:val="0"/>
              <w:adjustRightInd w:val="0"/>
              <w:spacing w:after="0" w:line="360" w:lineRule="auto"/>
              <w:jc w:val="center"/>
              <w:rPr>
                <w:rFonts w:ascii="Times New Roman" w:hAnsi="Times New Roman"/>
              </w:rPr>
            </w:pPr>
            <w:r w:rsidRPr="00A116E1">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rPr>
                <w:rFonts w:ascii="Times New Roman" w:hAnsi="Times New Roman"/>
                <w:highlight w:val="yellow"/>
              </w:rPr>
            </w:pPr>
            <w:r w:rsidRPr="0076400B">
              <w:rPr>
                <w:rFonts w:ascii="Times New Roman" w:hAnsi="Times New Roman"/>
              </w:rPr>
              <w:lastRenderedPageBreak/>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r w:rsidR="00D95985" w:rsidRPr="0076400B">
              <w:rPr>
                <w:rFonts w:ascii="Times New Roman" w:hAnsi="Times New Roman"/>
              </w:rPr>
              <w:t xml:space="preserve"> </w:t>
            </w:r>
          </w:p>
        </w:tc>
        <w:tc>
          <w:tcPr>
            <w:tcW w:w="1249"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rPr>
                <w:rFonts w:ascii="Times New Roman" w:hAnsi="Times New Roman"/>
                <w:highlight w:val="yellow"/>
              </w:rPr>
            </w:pPr>
            <w:r w:rsidRPr="0076400B">
              <w:rPr>
                <w:rFonts w:ascii="Times New Roman" w:hAnsi="Times New Roman"/>
              </w:rPr>
              <w:t xml:space="preserve">  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D95985" w:rsidRDefault="009C4D7D" w:rsidP="006D0FD5">
            <w:pPr>
              <w:widowControl w:val="0"/>
              <w:autoSpaceDE w:val="0"/>
              <w:autoSpaceDN w:val="0"/>
              <w:adjustRightInd w:val="0"/>
              <w:spacing w:after="0" w:line="360" w:lineRule="auto"/>
              <w:jc w:val="center"/>
              <w:rPr>
                <w:rFonts w:ascii="Times New Roman" w:hAnsi="Times New Roman"/>
                <w:highlight w:val="yellow"/>
              </w:rPr>
            </w:pPr>
            <w:r w:rsidRPr="0076400B">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D95985" w:rsidRDefault="00FD7614" w:rsidP="006D0FD5">
            <w:pPr>
              <w:widowControl w:val="0"/>
              <w:autoSpaceDE w:val="0"/>
              <w:autoSpaceDN w:val="0"/>
              <w:adjustRightInd w:val="0"/>
              <w:spacing w:after="0" w:line="360" w:lineRule="auto"/>
              <w:jc w:val="center"/>
              <w:rPr>
                <w:rFonts w:ascii="Times New Roman" w:hAnsi="Times New Roman"/>
                <w:highlight w:val="yellow"/>
              </w:rPr>
            </w:pPr>
            <w:r w:rsidRPr="0076400B">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 xml:space="preserve">5.9. Учебные и </w:t>
            </w:r>
            <w:proofErr w:type="spellStart"/>
            <w:r w:rsidRPr="006D0FD5">
              <w:rPr>
                <w:rFonts w:ascii="Times New Roman" w:hAnsi="Times New Roman"/>
                <w:b/>
              </w:rPr>
              <w:t>внеучебные</w:t>
            </w:r>
            <w:proofErr w:type="spellEnd"/>
            <w:r w:rsidRPr="006D0FD5">
              <w:rPr>
                <w:rFonts w:ascii="Times New Roman" w:hAnsi="Times New Roman"/>
                <w:b/>
              </w:rPr>
              <w:t xml:space="preserve"> достижения лиц, обучающихся по программам дополнительного образования детей</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приобретение актуальных знаний, умений, практических навыков обучающимися;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20</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20</w:t>
            </w: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выявление и развитие таланта и способностей обучающихся;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38.7</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38.7</w:t>
            </w: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профессиональная ориентация, освоение значимых для профессиональной деятельности навыков обучающимися;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24.5</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24.5</w:t>
            </w:r>
          </w:p>
        </w:tc>
      </w:tr>
      <w:tr w:rsidR="009C4D7D" w:rsidRPr="006D0FD5" w:rsidTr="00F50063">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улучшение знаний в рамках основной общеобразовательной программы обучающимися. &lt;*&gt;</w:t>
            </w:r>
            <w:r w:rsidR="00776ED7" w:rsidRPr="006D0FD5">
              <w:rPr>
                <w:rFonts w:ascii="Times New Roman" w:hAnsi="Times New Roman"/>
              </w:rPr>
              <w:t xml:space="preserve"> </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17.5</w:t>
            </w:r>
          </w:p>
        </w:tc>
        <w:tc>
          <w:tcPr>
            <w:tcW w:w="1256" w:type="dxa"/>
            <w:tcBorders>
              <w:top w:val="single" w:sz="6" w:space="0" w:color="auto"/>
              <w:left w:val="single" w:sz="6" w:space="0" w:color="auto"/>
              <w:bottom w:val="single" w:sz="6" w:space="0" w:color="auto"/>
              <w:right w:val="single" w:sz="6" w:space="0" w:color="auto"/>
            </w:tcBorders>
            <w:shd w:val="clear" w:color="auto" w:fill="auto"/>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17.5</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10. Развитие системы оценки качества образования и информационной прозрачности системы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10.1. Оценка деятельности системы образования гражданами</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10.1.1. Удовлетворенность населения качеством образования, которое предоставляют образовательные организации:</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дошкольные образовательные организации;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общеобразовательные организации; &lt;*&gt;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организации дополнительного образования;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&lt;*&gt;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балл</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10.1.3. Удовлетворенность родителей (законных </w:t>
            </w:r>
            <w:r w:rsidRPr="006D0FD5">
              <w:rPr>
                <w:rFonts w:ascii="Times New Roman" w:hAnsi="Times New Roman"/>
              </w:rPr>
              <w:lastRenderedPageBreak/>
              <w:t>представителей) детей, обучающихся в организациях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удобством территориального расположения организации;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содержанием образования;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качеством преподавания;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материальной базой, условиями реализации программ (оснащением, помещениями, оборудованием);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отношением педагогов к детям;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образовательными результатами.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10.2.1. </w:t>
            </w:r>
            <w:proofErr w:type="gramStart"/>
            <w:r w:rsidRPr="006D0FD5">
              <w:rPr>
                <w:rFonts w:ascii="Times New Roman" w:hAnsi="Times New Roman"/>
              </w:rPr>
              <w:t>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roofErr w:type="gramEnd"/>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международное исследование PIRLS;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международное исследование TIMSS:</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математика (4 класс);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математика (8 класс);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естествознание (4 класс);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естествознание (8 класс);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международное исследование PISА:</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читательская грамотность;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математическая грамотность;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естественнонаучная грамотность. &lt;*&gt;</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b/>
              </w:rPr>
            </w:pPr>
            <w:r w:rsidRPr="006D0FD5">
              <w:rPr>
                <w:rFonts w:ascii="Times New Roman" w:hAnsi="Times New Roman"/>
                <w:b/>
              </w:rPr>
              <w:t>10.4. Развитие региональных систем оценки качества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10.4.1. Удельный вес числа организаций, имеющих веб-сайт в </w:t>
            </w:r>
            <w:r w:rsidRPr="006D0FD5">
              <w:rPr>
                <w:rFonts w:ascii="Times New Roman" w:hAnsi="Times New Roman"/>
              </w:rPr>
              <w:lastRenderedPageBreak/>
              <w:t>сети "Интернет", в общем числе организаций:</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дошкольные образовательные организации;</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образовательные организации высшего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организации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 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организации, осуществляющие образовательную деятельность по дополнительным профессиональным программам.</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дошкольные образовательные организации;</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образовательные организации высшего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организации дополнительного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организации, осуществляющие образовательную деятельность по дополнительным профессиональным программам.</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11. Сведения о создании условий социализации и самореализации молодежи (в том числе лиц, обучающихся по уровням и видам образования)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240" w:lineRule="auto"/>
              <w:rPr>
                <w:rFonts w:ascii="Times New Roman" w:hAnsi="Times New Roman"/>
                <w:b/>
              </w:rPr>
            </w:pPr>
            <w:r w:rsidRPr="006D0FD5">
              <w:rPr>
                <w:rFonts w:ascii="Times New Roman" w:hAnsi="Times New Roman"/>
                <w:b/>
              </w:rPr>
              <w:t>11.1. Социально-демографические характеристики и социальная интеграция</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p>
        </w:tc>
      </w:tr>
      <w:tr w:rsidR="009C4D7D" w:rsidRPr="006D0FD5" w:rsidTr="00984396">
        <w:trPr>
          <w:jc w:val="center"/>
        </w:trPr>
        <w:tc>
          <w:tcPr>
            <w:tcW w:w="5937"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t xml:space="preserve">11.1.1. Охват образованием детей в возрасте от 5 до 18 лет (отношение численности обучающихся в возрасте от 5 до 18 </w:t>
            </w:r>
            <w:r w:rsidRPr="006D0FD5">
              <w:rPr>
                <w:rFonts w:ascii="Times New Roman" w:hAnsi="Times New Roman"/>
              </w:rPr>
              <w:lastRenderedPageBreak/>
              <w:t>лет к численности детей в возрасте от 5 до 18 лет).</w:t>
            </w:r>
          </w:p>
        </w:tc>
        <w:tc>
          <w:tcPr>
            <w:tcW w:w="1249"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rPr>
                <w:rFonts w:ascii="Times New Roman" w:hAnsi="Times New Roman"/>
              </w:rPr>
            </w:pPr>
            <w:r w:rsidRPr="006D0FD5">
              <w:rPr>
                <w:rFonts w:ascii="Times New Roman" w:hAnsi="Times New Roman"/>
              </w:rPr>
              <w:lastRenderedPageBreak/>
              <w:t>процент</w:t>
            </w:r>
          </w:p>
        </w:tc>
        <w:tc>
          <w:tcPr>
            <w:tcW w:w="1263"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c>
          <w:tcPr>
            <w:tcW w:w="1256" w:type="dxa"/>
            <w:tcBorders>
              <w:top w:val="single" w:sz="6" w:space="0" w:color="auto"/>
              <w:left w:val="single" w:sz="6" w:space="0" w:color="auto"/>
              <w:bottom w:val="single" w:sz="6" w:space="0" w:color="auto"/>
              <w:right w:val="single" w:sz="6" w:space="0" w:color="auto"/>
            </w:tcBorders>
          </w:tcPr>
          <w:p w:rsidR="009C4D7D" w:rsidRPr="006D0FD5" w:rsidRDefault="009C4D7D" w:rsidP="006D0FD5">
            <w:pPr>
              <w:widowControl w:val="0"/>
              <w:autoSpaceDE w:val="0"/>
              <w:autoSpaceDN w:val="0"/>
              <w:adjustRightInd w:val="0"/>
              <w:spacing w:after="0" w:line="360" w:lineRule="auto"/>
              <w:jc w:val="center"/>
              <w:rPr>
                <w:rFonts w:ascii="Times New Roman" w:hAnsi="Times New Roman"/>
              </w:rPr>
            </w:pPr>
            <w:r w:rsidRPr="006D0FD5">
              <w:rPr>
                <w:rFonts w:ascii="Times New Roman" w:hAnsi="Times New Roman"/>
              </w:rPr>
              <w:t>100</w:t>
            </w:r>
          </w:p>
        </w:tc>
      </w:tr>
    </w:tbl>
    <w:p w:rsidR="00E92C3D" w:rsidRPr="006D0FD5" w:rsidRDefault="00E92C3D" w:rsidP="006D0FD5">
      <w:pPr>
        <w:widowControl w:val="0"/>
        <w:autoSpaceDE w:val="0"/>
        <w:autoSpaceDN w:val="0"/>
        <w:adjustRightInd w:val="0"/>
        <w:spacing w:after="0" w:line="360" w:lineRule="auto"/>
        <w:rPr>
          <w:rFonts w:ascii="Times New Roman" w:hAnsi="Times New Roman"/>
          <w:color w:val="FF0000"/>
          <w:sz w:val="24"/>
          <w:szCs w:val="24"/>
        </w:rPr>
      </w:pPr>
    </w:p>
    <w:p w:rsidR="00CA1EBA" w:rsidRPr="006D0FD5" w:rsidRDefault="00CA1EBA" w:rsidP="006D0FD5">
      <w:pPr>
        <w:widowControl w:val="0"/>
        <w:autoSpaceDE w:val="0"/>
        <w:autoSpaceDN w:val="0"/>
        <w:adjustRightInd w:val="0"/>
        <w:spacing w:after="0" w:line="360" w:lineRule="auto"/>
        <w:jc w:val="both"/>
        <w:rPr>
          <w:rFonts w:ascii="Times New Roman" w:hAnsi="Times New Roman"/>
          <w:sz w:val="24"/>
          <w:szCs w:val="24"/>
        </w:rPr>
      </w:pPr>
    </w:p>
    <w:p w:rsidR="00CA1EBA" w:rsidRPr="006D0FD5" w:rsidRDefault="00CA1EBA" w:rsidP="006D0FD5">
      <w:pPr>
        <w:widowControl w:val="0"/>
        <w:autoSpaceDE w:val="0"/>
        <w:autoSpaceDN w:val="0"/>
        <w:adjustRightInd w:val="0"/>
        <w:spacing w:after="0" w:line="360" w:lineRule="auto"/>
        <w:jc w:val="both"/>
        <w:rPr>
          <w:rFonts w:ascii="Times New Roman" w:hAnsi="Times New Roman"/>
          <w:sz w:val="24"/>
          <w:szCs w:val="24"/>
        </w:rPr>
      </w:pPr>
      <w:r w:rsidRPr="006D0FD5">
        <w:rPr>
          <w:rFonts w:ascii="Times New Roman" w:hAnsi="Times New Roman"/>
          <w:sz w:val="24"/>
          <w:szCs w:val="24"/>
        </w:rPr>
        <w:t xml:space="preserve">Начальник  управления _____________________ </w:t>
      </w:r>
      <w:r w:rsidR="009C4D7D" w:rsidRPr="006D0FD5">
        <w:rPr>
          <w:rFonts w:ascii="Times New Roman" w:hAnsi="Times New Roman"/>
          <w:sz w:val="24"/>
          <w:szCs w:val="24"/>
        </w:rPr>
        <w:t>Тимков А.В.</w:t>
      </w:r>
    </w:p>
    <w:p w:rsidR="00CA1EBA" w:rsidRPr="006D0FD5" w:rsidRDefault="00CA1EBA" w:rsidP="006D0FD5">
      <w:pPr>
        <w:widowControl w:val="0"/>
        <w:autoSpaceDE w:val="0"/>
        <w:autoSpaceDN w:val="0"/>
        <w:adjustRightInd w:val="0"/>
        <w:spacing w:after="0" w:line="360" w:lineRule="auto"/>
        <w:rPr>
          <w:rFonts w:ascii="Times New Roman" w:hAnsi="Times New Roman"/>
          <w:sz w:val="24"/>
          <w:szCs w:val="24"/>
        </w:rPr>
      </w:pPr>
    </w:p>
    <w:p w:rsidR="00CA1EBA" w:rsidRDefault="00CA1EBA" w:rsidP="006D0FD5">
      <w:pPr>
        <w:widowControl w:val="0"/>
        <w:autoSpaceDE w:val="0"/>
        <w:autoSpaceDN w:val="0"/>
        <w:adjustRightInd w:val="0"/>
        <w:spacing w:after="0" w:line="360" w:lineRule="auto"/>
        <w:rPr>
          <w:rFonts w:ascii="Times New Roman" w:hAnsi="Times New Roman"/>
          <w:sz w:val="24"/>
          <w:szCs w:val="24"/>
        </w:rPr>
      </w:pPr>
      <w:r w:rsidRPr="006D0FD5">
        <w:rPr>
          <w:rFonts w:ascii="Times New Roman" w:hAnsi="Times New Roman"/>
          <w:sz w:val="24"/>
          <w:szCs w:val="24"/>
        </w:rPr>
        <w:t xml:space="preserve">Ответственный исполнитель </w:t>
      </w:r>
      <w:proofErr w:type="spellStart"/>
      <w:r w:rsidRPr="006D0FD5">
        <w:rPr>
          <w:rFonts w:ascii="Times New Roman" w:hAnsi="Times New Roman"/>
          <w:sz w:val="24"/>
          <w:szCs w:val="24"/>
        </w:rPr>
        <w:t>______________________</w:t>
      </w:r>
      <w:r w:rsidR="003B1481">
        <w:rPr>
          <w:rFonts w:ascii="Times New Roman" w:hAnsi="Times New Roman"/>
          <w:sz w:val="24"/>
          <w:szCs w:val="24"/>
        </w:rPr>
        <w:t>Халикова</w:t>
      </w:r>
      <w:proofErr w:type="spellEnd"/>
      <w:r w:rsidR="003B1481">
        <w:rPr>
          <w:rFonts w:ascii="Times New Roman" w:hAnsi="Times New Roman"/>
          <w:sz w:val="24"/>
          <w:szCs w:val="24"/>
        </w:rPr>
        <w:t xml:space="preserve"> О.В.</w:t>
      </w:r>
    </w:p>
    <w:sectPr w:rsidR="00CA1EBA" w:rsidSect="0077061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92C3D"/>
    <w:rsid w:val="00007CC0"/>
    <w:rsid w:val="00015276"/>
    <w:rsid w:val="000166A6"/>
    <w:rsid w:val="000214E4"/>
    <w:rsid w:val="00022528"/>
    <w:rsid w:val="00023108"/>
    <w:rsid w:val="00031920"/>
    <w:rsid w:val="00031A8E"/>
    <w:rsid w:val="000372DA"/>
    <w:rsid w:val="000452DF"/>
    <w:rsid w:val="00060CEA"/>
    <w:rsid w:val="00076338"/>
    <w:rsid w:val="00077892"/>
    <w:rsid w:val="0008727D"/>
    <w:rsid w:val="000A79DA"/>
    <w:rsid w:val="000C7DB2"/>
    <w:rsid w:val="000D2D9D"/>
    <w:rsid w:val="000E2AEE"/>
    <w:rsid w:val="000E4094"/>
    <w:rsid w:val="000F2380"/>
    <w:rsid w:val="000F2656"/>
    <w:rsid w:val="000F3141"/>
    <w:rsid w:val="000F6E15"/>
    <w:rsid w:val="00102959"/>
    <w:rsid w:val="001034B8"/>
    <w:rsid w:val="00104B99"/>
    <w:rsid w:val="001114A9"/>
    <w:rsid w:val="00113050"/>
    <w:rsid w:val="0012231B"/>
    <w:rsid w:val="00140283"/>
    <w:rsid w:val="001423CA"/>
    <w:rsid w:val="0014422C"/>
    <w:rsid w:val="00151F0F"/>
    <w:rsid w:val="001567CF"/>
    <w:rsid w:val="00156BB1"/>
    <w:rsid w:val="00163D7C"/>
    <w:rsid w:val="00175142"/>
    <w:rsid w:val="0018002B"/>
    <w:rsid w:val="00184A38"/>
    <w:rsid w:val="0019023A"/>
    <w:rsid w:val="00196D4F"/>
    <w:rsid w:val="001B4ED2"/>
    <w:rsid w:val="001B6393"/>
    <w:rsid w:val="001C33D7"/>
    <w:rsid w:val="001D1DC7"/>
    <w:rsid w:val="001D6A2A"/>
    <w:rsid w:val="001E19B7"/>
    <w:rsid w:val="001E6F29"/>
    <w:rsid w:val="001E7BCE"/>
    <w:rsid w:val="001F0A3C"/>
    <w:rsid w:val="001F1F18"/>
    <w:rsid w:val="001F3C67"/>
    <w:rsid w:val="001F705F"/>
    <w:rsid w:val="00200043"/>
    <w:rsid w:val="00204B36"/>
    <w:rsid w:val="00211033"/>
    <w:rsid w:val="00215FA1"/>
    <w:rsid w:val="002200AF"/>
    <w:rsid w:val="0023181B"/>
    <w:rsid w:val="0025196A"/>
    <w:rsid w:val="0025703F"/>
    <w:rsid w:val="00262136"/>
    <w:rsid w:val="00262AAC"/>
    <w:rsid w:val="00262C02"/>
    <w:rsid w:val="002641B5"/>
    <w:rsid w:val="0026550E"/>
    <w:rsid w:val="0027273F"/>
    <w:rsid w:val="002736B0"/>
    <w:rsid w:val="002749FF"/>
    <w:rsid w:val="002774D1"/>
    <w:rsid w:val="002A23EE"/>
    <w:rsid w:val="002A5837"/>
    <w:rsid w:val="002C02E5"/>
    <w:rsid w:val="002C0C8B"/>
    <w:rsid w:val="002C1C77"/>
    <w:rsid w:val="002C411F"/>
    <w:rsid w:val="002D207B"/>
    <w:rsid w:val="002D59A1"/>
    <w:rsid w:val="002D6940"/>
    <w:rsid w:val="002E0E7D"/>
    <w:rsid w:val="002E6F35"/>
    <w:rsid w:val="002F4436"/>
    <w:rsid w:val="002F6248"/>
    <w:rsid w:val="00302B02"/>
    <w:rsid w:val="003030F7"/>
    <w:rsid w:val="00304F2D"/>
    <w:rsid w:val="00307278"/>
    <w:rsid w:val="00325C1C"/>
    <w:rsid w:val="00327BEC"/>
    <w:rsid w:val="00331D34"/>
    <w:rsid w:val="003360C3"/>
    <w:rsid w:val="0034463C"/>
    <w:rsid w:val="003453FB"/>
    <w:rsid w:val="00351DC7"/>
    <w:rsid w:val="003705C6"/>
    <w:rsid w:val="00372DE9"/>
    <w:rsid w:val="00376A4D"/>
    <w:rsid w:val="0038294B"/>
    <w:rsid w:val="00385181"/>
    <w:rsid w:val="003872C8"/>
    <w:rsid w:val="00394CC7"/>
    <w:rsid w:val="003959BD"/>
    <w:rsid w:val="003A12F4"/>
    <w:rsid w:val="003B1481"/>
    <w:rsid w:val="003C1153"/>
    <w:rsid w:val="003D208E"/>
    <w:rsid w:val="003E15E4"/>
    <w:rsid w:val="00403707"/>
    <w:rsid w:val="00415E91"/>
    <w:rsid w:val="0042307D"/>
    <w:rsid w:val="004262A6"/>
    <w:rsid w:val="00431DE7"/>
    <w:rsid w:val="00435577"/>
    <w:rsid w:val="00453155"/>
    <w:rsid w:val="00457188"/>
    <w:rsid w:val="004614A3"/>
    <w:rsid w:val="0046296C"/>
    <w:rsid w:val="00464C39"/>
    <w:rsid w:val="00467CA8"/>
    <w:rsid w:val="004718B0"/>
    <w:rsid w:val="00473F78"/>
    <w:rsid w:val="004753D4"/>
    <w:rsid w:val="004837D9"/>
    <w:rsid w:val="00491FDE"/>
    <w:rsid w:val="0049284E"/>
    <w:rsid w:val="004A2AD3"/>
    <w:rsid w:val="004B13C1"/>
    <w:rsid w:val="004B2C35"/>
    <w:rsid w:val="004B549F"/>
    <w:rsid w:val="004C2C3B"/>
    <w:rsid w:val="004D295B"/>
    <w:rsid w:val="004E37C8"/>
    <w:rsid w:val="004F6B5E"/>
    <w:rsid w:val="00501AF2"/>
    <w:rsid w:val="00515E27"/>
    <w:rsid w:val="0053243F"/>
    <w:rsid w:val="00534065"/>
    <w:rsid w:val="005375E4"/>
    <w:rsid w:val="0054755B"/>
    <w:rsid w:val="0055172D"/>
    <w:rsid w:val="00570FBE"/>
    <w:rsid w:val="00581A39"/>
    <w:rsid w:val="00586256"/>
    <w:rsid w:val="00594403"/>
    <w:rsid w:val="005A0526"/>
    <w:rsid w:val="005C5565"/>
    <w:rsid w:val="005D5168"/>
    <w:rsid w:val="005E38F8"/>
    <w:rsid w:val="005E616E"/>
    <w:rsid w:val="0060090C"/>
    <w:rsid w:val="00601AE4"/>
    <w:rsid w:val="00603D7E"/>
    <w:rsid w:val="00604F4D"/>
    <w:rsid w:val="00613197"/>
    <w:rsid w:val="00617730"/>
    <w:rsid w:val="0062435A"/>
    <w:rsid w:val="00624893"/>
    <w:rsid w:val="0063235A"/>
    <w:rsid w:val="006325E4"/>
    <w:rsid w:val="00632C26"/>
    <w:rsid w:val="0064014D"/>
    <w:rsid w:val="00655250"/>
    <w:rsid w:val="006626B0"/>
    <w:rsid w:val="00665FE6"/>
    <w:rsid w:val="0067306F"/>
    <w:rsid w:val="00675604"/>
    <w:rsid w:val="00677797"/>
    <w:rsid w:val="00677AB4"/>
    <w:rsid w:val="006B1EF9"/>
    <w:rsid w:val="006B1F6E"/>
    <w:rsid w:val="006B7CE3"/>
    <w:rsid w:val="006C4543"/>
    <w:rsid w:val="006D0E1B"/>
    <w:rsid w:val="006D0FD5"/>
    <w:rsid w:val="006E2156"/>
    <w:rsid w:val="006E2FA5"/>
    <w:rsid w:val="006E3BBA"/>
    <w:rsid w:val="006E72A1"/>
    <w:rsid w:val="006F16FC"/>
    <w:rsid w:val="00700711"/>
    <w:rsid w:val="00701BBC"/>
    <w:rsid w:val="00702C36"/>
    <w:rsid w:val="007062A4"/>
    <w:rsid w:val="00706DF6"/>
    <w:rsid w:val="007077E0"/>
    <w:rsid w:val="007125CD"/>
    <w:rsid w:val="00713282"/>
    <w:rsid w:val="00720904"/>
    <w:rsid w:val="007220D3"/>
    <w:rsid w:val="00724707"/>
    <w:rsid w:val="0072640B"/>
    <w:rsid w:val="007321DD"/>
    <w:rsid w:val="00740273"/>
    <w:rsid w:val="00744A84"/>
    <w:rsid w:val="00744D2D"/>
    <w:rsid w:val="0075217F"/>
    <w:rsid w:val="0076400B"/>
    <w:rsid w:val="0077061F"/>
    <w:rsid w:val="00770F05"/>
    <w:rsid w:val="00774D3F"/>
    <w:rsid w:val="00776ED7"/>
    <w:rsid w:val="007808BF"/>
    <w:rsid w:val="00787FC7"/>
    <w:rsid w:val="00790320"/>
    <w:rsid w:val="007A177F"/>
    <w:rsid w:val="007A2C83"/>
    <w:rsid w:val="007A491D"/>
    <w:rsid w:val="007A6898"/>
    <w:rsid w:val="007B0705"/>
    <w:rsid w:val="007B1B0E"/>
    <w:rsid w:val="007C1FBB"/>
    <w:rsid w:val="007C2259"/>
    <w:rsid w:val="007D2786"/>
    <w:rsid w:val="007D3D46"/>
    <w:rsid w:val="007F2239"/>
    <w:rsid w:val="007F3C3F"/>
    <w:rsid w:val="007F3DF4"/>
    <w:rsid w:val="007F5C32"/>
    <w:rsid w:val="00802BF8"/>
    <w:rsid w:val="008031D3"/>
    <w:rsid w:val="00816312"/>
    <w:rsid w:val="00817128"/>
    <w:rsid w:val="00836C9E"/>
    <w:rsid w:val="00837D53"/>
    <w:rsid w:val="00840B1C"/>
    <w:rsid w:val="008662A8"/>
    <w:rsid w:val="00870006"/>
    <w:rsid w:val="0088042C"/>
    <w:rsid w:val="00890DE2"/>
    <w:rsid w:val="0089410B"/>
    <w:rsid w:val="008950A4"/>
    <w:rsid w:val="008A0446"/>
    <w:rsid w:val="008B5D3C"/>
    <w:rsid w:val="008D5C5E"/>
    <w:rsid w:val="008D66AB"/>
    <w:rsid w:val="0090002C"/>
    <w:rsid w:val="009006A2"/>
    <w:rsid w:val="009016FA"/>
    <w:rsid w:val="00906343"/>
    <w:rsid w:val="009102A8"/>
    <w:rsid w:val="00910B10"/>
    <w:rsid w:val="00912AF9"/>
    <w:rsid w:val="00927F2C"/>
    <w:rsid w:val="009343DB"/>
    <w:rsid w:val="00960AD2"/>
    <w:rsid w:val="00960CE4"/>
    <w:rsid w:val="00967940"/>
    <w:rsid w:val="00971228"/>
    <w:rsid w:val="009717E5"/>
    <w:rsid w:val="00971EB3"/>
    <w:rsid w:val="009744B3"/>
    <w:rsid w:val="00982BF2"/>
    <w:rsid w:val="00984396"/>
    <w:rsid w:val="0099376A"/>
    <w:rsid w:val="009A05FD"/>
    <w:rsid w:val="009A0E1E"/>
    <w:rsid w:val="009A58FB"/>
    <w:rsid w:val="009B2078"/>
    <w:rsid w:val="009B6D42"/>
    <w:rsid w:val="009C2E3D"/>
    <w:rsid w:val="009C4D7D"/>
    <w:rsid w:val="009C52C5"/>
    <w:rsid w:val="009C6EA7"/>
    <w:rsid w:val="009C7BD9"/>
    <w:rsid w:val="009D4853"/>
    <w:rsid w:val="009D7DA4"/>
    <w:rsid w:val="009E2E33"/>
    <w:rsid w:val="009E4D90"/>
    <w:rsid w:val="009F01A8"/>
    <w:rsid w:val="00A01DD0"/>
    <w:rsid w:val="00A043EE"/>
    <w:rsid w:val="00A04CE0"/>
    <w:rsid w:val="00A04FA5"/>
    <w:rsid w:val="00A06796"/>
    <w:rsid w:val="00A116E1"/>
    <w:rsid w:val="00A14639"/>
    <w:rsid w:val="00A4019B"/>
    <w:rsid w:val="00A43437"/>
    <w:rsid w:val="00A5038D"/>
    <w:rsid w:val="00A503CF"/>
    <w:rsid w:val="00A56B44"/>
    <w:rsid w:val="00A706D8"/>
    <w:rsid w:val="00A73008"/>
    <w:rsid w:val="00A80B55"/>
    <w:rsid w:val="00AB5B95"/>
    <w:rsid w:val="00AD40B0"/>
    <w:rsid w:val="00AD7B39"/>
    <w:rsid w:val="00AE3F99"/>
    <w:rsid w:val="00AE652C"/>
    <w:rsid w:val="00AE6840"/>
    <w:rsid w:val="00AF5A4D"/>
    <w:rsid w:val="00B04AE7"/>
    <w:rsid w:val="00B13FDC"/>
    <w:rsid w:val="00B2405A"/>
    <w:rsid w:val="00B25AFA"/>
    <w:rsid w:val="00B31815"/>
    <w:rsid w:val="00B53C92"/>
    <w:rsid w:val="00B54438"/>
    <w:rsid w:val="00B6149D"/>
    <w:rsid w:val="00B62579"/>
    <w:rsid w:val="00B76032"/>
    <w:rsid w:val="00BA0DB9"/>
    <w:rsid w:val="00BA2296"/>
    <w:rsid w:val="00BA63B6"/>
    <w:rsid w:val="00BB245F"/>
    <w:rsid w:val="00BB3ED6"/>
    <w:rsid w:val="00BB61CB"/>
    <w:rsid w:val="00BC4EB6"/>
    <w:rsid w:val="00BD38DE"/>
    <w:rsid w:val="00BD66B4"/>
    <w:rsid w:val="00BE15C1"/>
    <w:rsid w:val="00BF2720"/>
    <w:rsid w:val="00BF387F"/>
    <w:rsid w:val="00BF47F7"/>
    <w:rsid w:val="00BF6C22"/>
    <w:rsid w:val="00BF6D35"/>
    <w:rsid w:val="00C01EB2"/>
    <w:rsid w:val="00C02069"/>
    <w:rsid w:val="00C02205"/>
    <w:rsid w:val="00C0757E"/>
    <w:rsid w:val="00C1005D"/>
    <w:rsid w:val="00C2446F"/>
    <w:rsid w:val="00C401AA"/>
    <w:rsid w:val="00C561DF"/>
    <w:rsid w:val="00C71443"/>
    <w:rsid w:val="00C728AC"/>
    <w:rsid w:val="00C77DE0"/>
    <w:rsid w:val="00C8411D"/>
    <w:rsid w:val="00C84FB1"/>
    <w:rsid w:val="00C92246"/>
    <w:rsid w:val="00C962E1"/>
    <w:rsid w:val="00CA1EBA"/>
    <w:rsid w:val="00CA5A54"/>
    <w:rsid w:val="00CB4C8B"/>
    <w:rsid w:val="00CB7C55"/>
    <w:rsid w:val="00CB7C59"/>
    <w:rsid w:val="00CD09F9"/>
    <w:rsid w:val="00CD6EC8"/>
    <w:rsid w:val="00CE5B19"/>
    <w:rsid w:val="00CF583B"/>
    <w:rsid w:val="00D01F93"/>
    <w:rsid w:val="00D165E1"/>
    <w:rsid w:val="00D31CF8"/>
    <w:rsid w:val="00D418F9"/>
    <w:rsid w:val="00D41E1E"/>
    <w:rsid w:val="00D44307"/>
    <w:rsid w:val="00D60D0F"/>
    <w:rsid w:val="00D643A1"/>
    <w:rsid w:val="00D81BBF"/>
    <w:rsid w:val="00D8244C"/>
    <w:rsid w:val="00D9158A"/>
    <w:rsid w:val="00D91FA3"/>
    <w:rsid w:val="00D95985"/>
    <w:rsid w:val="00DB514A"/>
    <w:rsid w:val="00DD06DA"/>
    <w:rsid w:val="00DD16AB"/>
    <w:rsid w:val="00DD2952"/>
    <w:rsid w:val="00DD3E81"/>
    <w:rsid w:val="00DD6866"/>
    <w:rsid w:val="00DE2AEB"/>
    <w:rsid w:val="00DE4414"/>
    <w:rsid w:val="00DF1C31"/>
    <w:rsid w:val="00E00B62"/>
    <w:rsid w:val="00E13757"/>
    <w:rsid w:val="00E2580A"/>
    <w:rsid w:val="00E279F1"/>
    <w:rsid w:val="00E37BCC"/>
    <w:rsid w:val="00E400D7"/>
    <w:rsid w:val="00E443B2"/>
    <w:rsid w:val="00E50D7D"/>
    <w:rsid w:val="00E52316"/>
    <w:rsid w:val="00E804F3"/>
    <w:rsid w:val="00E92B3E"/>
    <w:rsid w:val="00E92C3D"/>
    <w:rsid w:val="00E93185"/>
    <w:rsid w:val="00E97226"/>
    <w:rsid w:val="00EA650F"/>
    <w:rsid w:val="00EA6AF1"/>
    <w:rsid w:val="00EC61EA"/>
    <w:rsid w:val="00EC69E0"/>
    <w:rsid w:val="00ED19BD"/>
    <w:rsid w:val="00ED214A"/>
    <w:rsid w:val="00EF4EF9"/>
    <w:rsid w:val="00F12919"/>
    <w:rsid w:val="00F12E99"/>
    <w:rsid w:val="00F16AFF"/>
    <w:rsid w:val="00F27316"/>
    <w:rsid w:val="00F30CB7"/>
    <w:rsid w:val="00F30EB2"/>
    <w:rsid w:val="00F50063"/>
    <w:rsid w:val="00F57348"/>
    <w:rsid w:val="00F72284"/>
    <w:rsid w:val="00F8396F"/>
    <w:rsid w:val="00F87BBC"/>
    <w:rsid w:val="00F87E54"/>
    <w:rsid w:val="00FB3725"/>
    <w:rsid w:val="00FB6759"/>
    <w:rsid w:val="00FC5637"/>
    <w:rsid w:val="00FC6D7C"/>
    <w:rsid w:val="00FD54D1"/>
    <w:rsid w:val="00FD705C"/>
    <w:rsid w:val="00FD70EC"/>
    <w:rsid w:val="00FD7614"/>
    <w:rsid w:val="00FE3B55"/>
    <w:rsid w:val="00FE485D"/>
    <w:rsid w:val="00FF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1F"/>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FC6D7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501AF2"/>
    <w:pPr>
      <w:spacing w:before="100" w:beforeAutospacing="1" w:after="100" w:afterAutospacing="1" w:line="240" w:lineRule="auto"/>
    </w:pPr>
    <w:rPr>
      <w:rFonts w:ascii="Times New Roman" w:hAnsi="Times New Roman"/>
      <w:sz w:val="24"/>
      <w:szCs w:val="24"/>
    </w:rPr>
  </w:style>
  <w:style w:type="character" w:styleId="a5">
    <w:name w:val="Hyperlink"/>
    <w:uiPriority w:val="99"/>
    <w:rsid w:val="00501AF2"/>
    <w:rPr>
      <w:rFonts w:cs="Times New Roman"/>
      <w:color w:val="0000FF"/>
      <w:u w:val="single"/>
    </w:rPr>
  </w:style>
  <w:style w:type="paragraph" w:styleId="a6">
    <w:name w:val="List Paragraph"/>
    <w:basedOn w:val="a"/>
    <w:uiPriority w:val="34"/>
    <w:qFormat/>
    <w:rsid w:val="00B62579"/>
    <w:pPr>
      <w:ind w:left="720"/>
      <w:contextualSpacing/>
    </w:pPr>
  </w:style>
  <w:style w:type="character" w:styleId="a7">
    <w:name w:val="FollowedHyperlink"/>
    <w:uiPriority w:val="99"/>
    <w:semiHidden/>
    <w:unhideWhenUsed/>
    <w:rsid w:val="005A0526"/>
    <w:rPr>
      <w:color w:val="800080"/>
      <w:u w:val="single"/>
    </w:rPr>
  </w:style>
  <w:style w:type="paragraph" w:styleId="a8">
    <w:name w:val="Balloon Text"/>
    <w:basedOn w:val="a"/>
    <w:link w:val="a9"/>
    <w:uiPriority w:val="99"/>
    <w:semiHidden/>
    <w:unhideWhenUsed/>
    <w:rsid w:val="00151F0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151F0F"/>
    <w:rPr>
      <w:rFonts w:ascii="Tahoma" w:hAnsi="Tahoma" w:cs="Tahoma"/>
      <w:sz w:val="16"/>
      <w:szCs w:val="16"/>
    </w:rPr>
  </w:style>
  <w:style w:type="paragraph" w:styleId="aa">
    <w:name w:val="Title"/>
    <w:basedOn w:val="a"/>
    <w:next w:val="a"/>
    <w:link w:val="ab"/>
    <w:qFormat/>
    <w:locked/>
    <w:rsid w:val="00031920"/>
    <w:pPr>
      <w:spacing w:before="240" w:after="60"/>
      <w:jc w:val="center"/>
      <w:outlineLvl w:val="0"/>
    </w:pPr>
    <w:rPr>
      <w:rFonts w:ascii="Cambria" w:hAnsi="Cambria"/>
      <w:b/>
      <w:bCs/>
      <w:kern w:val="28"/>
      <w:sz w:val="32"/>
      <w:szCs w:val="32"/>
    </w:rPr>
  </w:style>
  <w:style w:type="character" w:customStyle="1" w:styleId="ab">
    <w:name w:val="Название Знак"/>
    <w:link w:val="aa"/>
    <w:rsid w:val="00031920"/>
    <w:rPr>
      <w:rFonts w:ascii="Cambria" w:eastAsia="Times New Roman" w:hAnsi="Cambria" w:cs="Times New Roman"/>
      <w:b/>
      <w:bCs/>
      <w:kern w:val="28"/>
      <w:sz w:val="32"/>
      <w:szCs w:val="32"/>
    </w:rPr>
  </w:style>
  <w:style w:type="character" w:customStyle="1" w:styleId="fontstyle01">
    <w:name w:val="fontstyle01"/>
    <w:rsid w:val="00031920"/>
    <w:rPr>
      <w:rFonts w:ascii="Times New Roman" w:hAnsi="Times New Roman" w:cs="Times New Roman" w:hint="default"/>
      <w:b w:val="0"/>
      <w:bCs w:val="0"/>
      <w:i w:val="0"/>
      <w:iCs w:val="0"/>
      <w:color w:val="000000"/>
      <w:sz w:val="28"/>
      <w:szCs w:val="28"/>
    </w:rPr>
  </w:style>
  <w:style w:type="paragraph" w:styleId="ac">
    <w:name w:val="Body Text"/>
    <w:aliases w:val="Знак"/>
    <w:basedOn w:val="a"/>
    <w:link w:val="ad"/>
    <w:rsid w:val="001E19B7"/>
    <w:pPr>
      <w:spacing w:after="0" w:line="240" w:lineRule="auto"/>
    </w:pPr>
    <w:rPr>
      <w:rFonts w:ascii="Times New Roman" w:eastAsia="Calibri" w:hAnsi="Times New Roman"/>
      <w:sz w:val="28"/>
      <w:szCs w:val="24"/>
    </w:rPr>
  </w:style>
  <w:style w:type="character" w:customStyle="1" w:styleId="ad">
    <w:name w:val="Основной текст Знак"/>
    <w:aliases w:val="Знак Знак"/>
    <w:basedOn w:val="a0"/>
    <w:link w:val="ac"/>
    <w:rsid w:val="001E19B7"/>
    <w:rPr>
      <w:rFonts w:ascii="Times New Roman" w:eastAsia="Calibri"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989334680">
      <w:bodyDiv w:val="1"/>
      <w:marLeft w:val="0"/>
      <w:marRight w:val="0"/>
      <w:marTop w:val="0"/>
      <w:marBottom w:val="0"/>
      <w:divBdr>
        <w:top w:val="none" w:sz="0" w:space="0" w:color="auto"/>
        <w:left w:val="none" w:sz="0" w:space="0" w:color="auto"/>
        <w:bottom w:val="none" w:sz="0" w:space="0" w:color="auto"/>
        <w:right w:val="none" w:sz="0" w:space="0" w:color="auto"/>
      </w:divBdr>
    </w:div>
    <w:div w:id="1414623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r.dou.tomsk.ru/wp-content/uploads/2014/04/FGOS-DO.docx" TargetMode="External"/><Relationship Id="rId3" Type="http://schemas.openxmlformats.org/officeDocument/2006/relationships/settings" Target="settings.xml"/><Relationship Id="rId7" Type="http://schemas.openxmlformats.org/officeDocument/2006/relationships/hyperlink" Target="https://uopervomayskoe.profiedu.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ver-uover.edu.tomsk.ru/" TargetMode="External"/><Relationship Id="rId5" Type="http://schemas.openxmlformats.org/officeDocument/2006/relationships/hyperlink" Target="mailto:ruobr@pervomaisky.gov70.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55CDE-7854-4933-80F7-ABC0293C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36</Pages>
  <Words>7303</Words>
  <Characters>58283</Characters>
  <Application>Microsoft Office Word</Application>
  <DocSecurity>0</DocSecurity>
  <Lines>485</Lines>
  <Paragraphs>130</Paragraphs>
  <ScaleCrop>false</ScaleCrop>
  <HeadingPairs>
    <vt:vector size="2" baseType="variant">
      <vt:variant>
        <vt:lpstr>Название</vt:lpstr>
      </vt:variant>
      <vt:variant>
        <vt:i4>1</vt:i4>
      </vt:variant>
    </vt:vector>
  </HeadingPairs>
  <TitlesOfParts>
    <vt:vector size="1" baseType="lpstr">
      <vt:lpstr>ИТОГОВЫЙ ОТЧЕТ</vt:lpstr>
    </vt:vector>
  </TitlesOfParts>
  <Company>SPecialiST RePack</Company>
  <LinksUpToDate>false</LinksUpToDate>
  <CharactersWithSpaces>65456</CharactersWithSpaces>
  <SharedDoc>false</SharedDoc>
  <HLinks>
    <vt:vector size="24" baseType="variant">
      <vt:variant>
        <vt:i4>2228282</vt:i4>
      </vt:variant>
      <vt:variant>
        <vt:i4>9</vt:i4>
      </vt:variant>
      <vt:variant>
        <vt:i4>0</vt:i4>
      </vt:variant>
      <vt:variant>
        <vt:i4>5</vt:i4>
      </vt:variant>
      <vt:variant>
        <vt:lpwstr>http://ver.dou.tomsk.ru/wp-content/uploads/2014/04/FGOS-DO.docx</vt:lpwstr>
      </vt:variant>
      <vt:variant>
        <vt:lpwstr/>
      </vt:variant>
      <vt:variant>
        <vt:i4>4063357</vt:i4>
      </vt:variant>
      <vt:variant>
        <vt:i4>6</vt:i4>
      </vt:variant>
      <vt:variant>
        <vt:i4>0</vt:i4>
      </vt:variant>
      <vt:variant>
        <vt:i4>5</vt:i4>
      </vt:variant>
      <vt:variant>
        <vt:lpwstr>https://uopervomayskoe.profiedu.ru/</vt:lpwstr>
      </vt:variant>
      <vt:variant>
        <vt:lpwstr/>
      </vt:variant>
      <vt:variant>
        <vt:i4>6357096</vt:i4>
      </vt:variant>
      <vt:variant>
        <vt:i4>3</vt:i4>
      </vt:variant>
      <vt:variant>
        <vt:i4>0</vt:i4>
      </vt:variant>
      <vt:variant>
        <vt:i4>5</vt:i4>
      </vt:variant>
      <vt:variant>
        <vt:lpwstr>http://ver-uover.edu.tomsk.ru/</vt:lpwstr>
      </vt:variant>
      <vt:variant>
        <vt:lpwstr/>
      </vt:variant>
      <vt:variant>
        <vt:i4>5505149</vt:i4>
      </vt:variant>
      <vt:variant>
        <vt:i4>0</vt:i4>
      </vt:variant>
      <vt:variant>
        <vt:i4>0</vt:i4>
      </vt:variant>
      <vt:variant>
        <vt:i4>5</vt:i4>
      </vt:variant>
      <vt:variant>
        <vt:lpwstr>mailto:pryo@mail.ru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ИТОГОВЫЙ ОТЧЕТ</dc:title>
  <dc:creator>зам</dc:creator>
  <cp:lastModifiedBy>User15</cp:lastModifiedBy>
  <cp:revision>128</cp:revision>
  <cp:lastPrinted>2022-05-12T07:29:00Z</cp:lastPrinted>
  <dcterms:created xsi:type="dcterms:W3CDTF">2023-05-02T05:51:00Z</dcterms:created>
  <dcterms:modified xsi:type="dcterms:W3CDTF">2025-06-30T09:12:00Z</dcterms:modified>
</cp:coreProperties>
</file>