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2B" w:rsidRDefault="00197B2B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B2B" w:rsidRDefault="00197B2B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105" w:rsidRPr="00954105" w:rsidRDefault="00FB17DE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tbl>
      <w:tblPr>
        <w:tblW w:w="0" w:type="auto"/>
        <w:tblLook w:val="00A0"/>
      </w:tblPr>
      <w:tblGrid>
        <w:gridCol w:w="4785"/>
      </w:tblGrid>
      <w:tr w:rsidR="00954105" w:rsidRPr="00954105" w:rsidTr="005435DC">
        <w:tc>
          <w:tcPr>
            <w:tcW w:w="4785" w:type="dxa"/>
          </w:tcPr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АДМИНИСТРАЦИИ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ПЕРВОМАЙСКОГО РАЙОНА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(Первомайское РУО)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Советская  ул., 1,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 xml:space="preserve">с.  </w:t>
            </w:r>
            <w:proofErr w:type="gramStart"/>
            <w:r w:rsidRPr="00954105">
              <w:rPr>
                <w:rFonts w:ascii="Times New Roman" w:hAnsi="Times New Roman"/>
              </w:rPr>
              <w:t>Первомайское</w:t>
            </w:r>
            <w:proofErr w:type="gramEnd"/>
            <w:r w:rsidRPr="00954105">
              <w:rPr>
                <w:rFonts w:ascii="Times New Roman" w:hAnsi="Times New Roman"/>
              </w:rPr>
              <w:t>,  Первомайский район, Томская область,636930,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тел. 8(38245) 2-28-83, факс 2-26-37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  <w:lang w:val="en-US"/>
              </w:rPr>
              <w:t>E</w:t>
            </w:r>
            <w:r w:rsidRPr="00954105">
              <w:rPr>
                <w:rFonts w:ascii="Times New Roman" w:hAnsi="Times New Roman"/>
              </w:rPr>
              <w:t>-</w:t>
            </w:r>
            <w:r w:rsidRPr="00954105">
              <w:rPr>
                <w:rFonts w:ascii="Times New Roman" w:hAnsi="Times New Roman"/>
                <w:lang w:val="en-US"/>
              </w:rPr>
              <w:t>mail</w:t>
            </w:r>
            <w:r w:rsidRPr="00954105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954105">
                <w:rPr>
                  <w:rStyle w:val="a7"/>
                  <w:color w:val="auto"/>
                  <w:lang w:val="en-US"/>
                </w:rPr>
                <w:t>PRYO</w:t>
              </w:r>
              <w:r w:rsidRPr="00954105">
                <w:rPr>
                  <w:rStyle w:val="a7"/>
                  <w:color w:val="auto"/>
                </w:rPr>
                <w:t>@</w:t>
              </w:r>
              <w:r w:rsidRPr="00954105">
                <w:rPr>
                  <w:rStyle w:val="a7"/>
                  <w:color w:val="auto"/>
                  <w:lang w:val="en-US"/>
                </w:rPr>
                <w:t>mail</w:t>
              </w:r>
              <w:r w:rsidRPr="00954105">
                <w:rPr>
                  <w:rStyle w:val="a7"/>
                  <w:color w:val="auto"/>
                </w:rPr>
                <w:t>.</w:t>
              </w:r>
              <w:proofErr w:type="spellStart"/>
              <w:r w:rsidRPr="00954105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ИНН/КПП 7012001001/701201001</w:t>
            </w:r>
          </w:p>
          <w:p w:rsidR="00954105" w:rsidRPr="00954105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ОГРН 1027002955660</w:t>
            </w:r>
          </w:p>
        </w:tc>
      </w:tr>
      <w:tr w:rsidR="00954105" w:rsidRPr="00954105" w:rsidTr="005435DC">
        <w:trPr>
          <w:trHeight w:val="261"/>
        </w:trPr>
        <w:tc>
          <w:tcPr>
            <w:tcW w:w="4785" w:type="dxa"/>
          </w:tcPr>
          <w:p w:rsidR="00954105" w:rsidRPr="003C59CD" w:rsidRDefault="00954105" w:rsidP="00543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954105" w:rsidRPr="00095276" w:rsidRDefault="00954105" w:rsidP="005435DC">
            <w:pPr>
              <w:spacing w:after="0" w:line="240" w:lineRule="auto"/>
              <w:rPr>
                <w:rFonts w:ascii="Times New Roman" w:hAnsi="Times New Roman"/>
              </w:rPr>
            </w:pPr>
            <w:r w:rsidRPr="0009527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095276" w:rsidRPr="00095276">
              <w:rPr>
                <w:rFonts w:ascii="Times New Roman" w:hAnsi="Times New Roman"/>
                <w:sz w:val="24"/>
                <w:szCs w:val="24"/>
                <w:u w:val="single"/>
              </w:rPr>
              <w:t>03.11. 2022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095276">
              <w:rPr>
                <w:rFonts w:ascii="Times New Roman" w:hAnsi="Times New Roman"/>
              </w:rPr>
              <w:t xml:space="preserve"> № </w:t>
            </w:r>
            <w:r w:rsidR="00095276" w:rsidRPr="00095276">
              <w:rPr>
                <w:rFonts w:ascii="Times New Roman" w:hAnsi="Times New Roman"/>
                <w:sz w:val="24"/>
                <w:szCs w:val="24"/>
                <w:u w:val="single"/>
              </w:rPr>
              <w:t>169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-0</w:t>
            </w:r>
          </w:p>
        </w:tc>
      </w:tr>
    </w:tbl>
    <w:p w:rsidR="007C025D" w:rsidRDefault="007C025D" w:rsidP="00954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25D" w:rsidRDefault="007C025D" w:rsidP="00954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105">
        <w:rPr>
          <w:rFonts w:ascii="Times New Roman" w:hAnsi="Times New Roman"/>
          <w:b/>
          <w:sz w:val="24"/>
          <w:szCs w:val="24"/>
        </w:rPr>
        <w:t xml:space="preserve">ПРИКАЗ </w:t>
      </w:r>
      <w:r w:rsidRPr="00954105">
        <w:rPr>
          <w:rFonts w:ascii="Times New Roman" w:hAnsi="Times New Roman"/>
          <w:sz w:val="24"/>
          <w:szCs w:val="24"/>
        </w:rPr>
        <w:t xml:space="preserve">о проведении 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 xml:space="preserve">муниципального фестиваля 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05">
        <w:rPr>
          <w:rFonts w:ascii="Times New Roman" w:hAnsi="Times New Roman" w:cs="Times New Roman"/>
          <w:sz w:val="24"/>
          <w:szCs w:val="24"/>
        </w:rPr>
        <w:t>открытых уроков</w:t>
      </w:r>
      <w:r w:rsidR="00D75BEA">
        <w:rPr>
          <w:rFonts w:ascii="Times New Roman" w:hAnsi="Times New Roman" w:cs="Times New Roman"/>
          <w:sz w:val="24"/>
          <w:szCs w:val="24"/>
        </w:rPr>
        <w:t xml:space="preserve"> молодых специалистов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05">
        <w:rPr>
          <w:rFonts w:ascii="Times New Roman" w:hAnsi="Times New Roman" w:cs="Times New Roman"/>
          <w:sz w:val="24"/>
          <w:szCs w:val="24"/>
        </w:rPr>
        <w:t>«</w:t>
      </w:r>
      <w:r w:rsidRPr="00954105">
        <w:rPr>
          <w:rFonts w:ascii="Times New Roman" w:eastAsia="Calibri" w:hAnsi="Times New Roman" w:cs="Times New Roman"/>
          <w:sz w:val="24"/>
          <w:szCs w:val="24"/>
        </w:rPr>
        <w:t>Педагогический дебют»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105">
        <w:rPr>
          <w:rFonts w:ascii="Times New Roman" w:hAnsi="Times New Roman"/>
          <w:sz w:val="24"/>
          <w:szCs w:val="24"/>
        </w:rPr>
        <w:t xml:space="preserve"> </w:t>
      </w:r>
      <w:r w:rsidRPr="00954105">
        <w:rPr>
          <w:rFonts w:ascii="Times New Roman" w:hAnsi="Times New Roman"/>
          <w:sz w:val="24"/>
          <w:szCs w:val="24"/>
        </w:rPr>
        <w:tab/>
        <w:t xml:space="preserve">В соответствии с планом работы методического кабинета МКУ Управление образования администрации Первомайского района, для </w:t>
      </w:r>
      <w:r w:rsidRPr="00954105">
        <w:rPr>
          <w:rFonts w:ascii="Times New Roman" w:eastAsia="Times New Roman" w:hAnsi="Times New Roman"/>
          <w:sz w:val="24"/>
          <w:szCs w:val="24"/>
          <w:lang w:eastAsia="ru-RU"/>
        </w:rPr>
        <w:t>формирования в педагогическом сообществе представлений о профессионально-педагогической деятельности,</w:t>
      </w:r>
      <w:r w:rsidRPr="00954105">
        <w:rPr>
          <w:iCs/>
        </w:rPr>
        <w:t xml:space="preserve"> </w:t>
      </w:r>
      <w:r w:rsidRPr="00954105">
        <w:rPr>
          <w:rFonts w:ascii="Times New Roman" w:hAnsi="Times New Roman"/>
          <w:iCs/>
          <w:sz w:val="24"/>
          <w:szCs w:val="24"/>
        </w:rPr>
        <w:t>повышения качества образования в соответствии с требованиями ФГОС общего образования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профессиональной пед</w:t>
      </w:r>
      <w:r w:rsidR="00D75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агогической компетенции молодых специалистов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05" w:rsidRPr="00954105" w:rsidRDefault="00954105" w:rsidP="009541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ПРИКАЗЫВАЮ:</w:t>
      </w:r>
    </w:p>
    <w:p w:rsidR="00954105" w:rsidRPr="00954105" w:rsidRDefault="00954105" w:rsidP="00954105">
      <w:pPr>
        <w:pStyle w:val="1"/>
        <w:keepNext/>
        <w:numPr>
          <w:ilvl w:val="0"/>
          <w:numId w:val="2"/>
        </w:numPr>
        <w:spacing w:before="0" w:beforeAutospacing="0" w:after="0" w:afterAutospacing="0"/>
        <w:rPr>
          <w:b w:val="0"/>
          <w:sz w:val="24"/>
          <w:szCs w:val="24"/>
        </w:rPr>
      </w:pPr>
      <w:r w:rsidRPr="00954105">
        <w:rPr>
          <w:b w:val="0"/>
          <w:sz w:val="24"/>
          <w:szCs w:val="24"/>
        </w:rPr>
        <w:t xml:space="preserve">Провести в срок </w:t>
      </w:r>
      <w:r w:rsidRPr="00954105">
        <w:rPr>
          <w:sz w:val="24"/>
          <w:szCs w:val="24"/>
        </w:rPr>
        <w:t xml:space="preserve">с </w:t>
      </w:r>
      <w:r w:rsidR="007C025D">
        <w:rPr>
          <w:sz w:val="24"/>
          <w:szCs w:val="24"/>
        </w:rPr>
        <w:t>15 по 18 ноября 2022</w:t>
      </w:r>
      <w:r w:rsidRPr="00954105">
        <w:rPr>
          <w:sz w:val="24"/>
          <w:szCs w:val="24"/>
        </w:rPr>
        <w:t xml:space="preserve"> года  </w:t>
      </w:r>
      <w:r w:rsidRPr="00954105">
        <w:rPr>
          <w:b w:val="0"/>
          <w:sz w:val="24"/>
          <w:szCs w:val="24"/>
        </w:rPr>
        <w:t>муниципальный  фестиваль открытых уроков (далее Фестиваль)</w:t>
      </w:r>
      <w:r w:rsidR="00D75BEA">
        <w:rPr>
          <w:b w:val="0"/>
          <w:sz w:val="24"/>
          <w:szCs w:val="24"/>
        </w:rPr>
        <w:t xml:space="preserve"> молодых специалистов</w:t>
      </w:r>
      <w:r w:rsidRPr="00954105">
        <w:rPr>
          <w:sz w:val="24"/>
          <w:szCs w:val="24"/>
        </w:rPr>
        <w:t xml:space="preserve"> </w:t>
      </w:r>
      <w:r w:rsidRPr="00954105">
        <w:rPr>
          <w:b w:val="0"/>
          <w:sz w:val="24"/>
          <w:szCs w:val="24"/>
        </w:rPr>
        <w:t>«</w:t>
      </w:r>
      <w:r w:rsidR="00D75BEA">
        <w:rPr>
          <w:rFonts w:eastAsia="Calibri"/>
          <w:b w:val="0"/>
          <w:sz w:val="24"/>
          <w:szCs w:val="24"/>
        </w:rPr>
        <w:t>Педагогический дебют</w:t>
      </w:r>
      <w:r w:rsidRPr="00954105">
        <w:rPr>
          <w:rFonts w:eastAsia="Calibri"/>
          <w:b w:val="0"/>
          <w:sz w:val="24"/>
          <w:szCs w:val="24"/>
        </w:rPr>
        <w:t>»</w:t>
      </w:r>
    </w:p>
    <w:p w:rsidR="00954105" w:rsidRPr="00954105" w:rsidRDefault="00954105" w:rsidP="00954105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 xml:space="preserve">Утвердить Положение о муниципальном фестивале открытых уроков </w:t>
      </w:r>
      <w:r w:rsidR="00D75BEA">
        <w:rPr>
          <w:rFonts w:ascii="Times New Roman" w:hAnsi="Times New Roman"/>
          <w:sz w:val="24"/>
          <w:szCs w:val="24"/>
        </w:rPr>
        <w:t xml:space="preserve"> молодых специалистов </w:t>
      </w:r>
      <w:r w:rsidRPr="00954105">
        <w:rPr>
          <w:rFonts w:ascii="Times New Roman" w:hAnsi="Times New Roman"/>
          <w:sz w:val="24"/>
          <w:szCs w:val="24"/>
        </w:rPr>
        <w:t xml:space="preserve"> «</w:t>
      </w:r>
      <w:r w:rsidR="00D75BEA">
        <w:rPr>
          <w:rFonts w:ascii="Times New Roman" w:hAnsi="Times New Roman"/>
          <w:sz w:val="24"/>
          <w:szCs w:val="24"/>
        </w:rPr>
        <w:t>Педагогический дебют</w:t>
      </w:r>
      <w:r w:rsidRPr="00954105">
        <w:rPr>
          <w:rFonts w:ascii="Times New Roman" w:hAnsi="Times New Roman"/>
          <w:sz w:val="24"/>
          <w:szCs w:val="24"/>
        </w:rPr>
        <w:t>»  (приложение №1)</w:t>
      </w:r>
    </w:p>
    <w:p w:rsidR="00954105" w:rsidRPr="00954105" w:rsidRDefault="00954105" w:rsidP="00954105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Утвердить карту оценивания конкурсного урока (приложение №2)</w:t>
      </w:r>
    </w:p>
    <w:p w:rsidR="00954105" w:rsidRPr="00954105" w:rsidRDefault="00954105" w:rsidP="00954105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 xml:space="preserve">Утвердить состав экспертной комиссии по оцениванию конкурсного урока (приложение №3) </w:t>
      </w:r>
    </w:p>
    <w:p w:rsidR="00954105" w:rsidRPr="00954105" w:rsidRDefault="00954105" w:rsidP="00954105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Руководителям ОУ</w:t>
      </w:r>
      <w:r w:rsidR="00D75BEA">
        <w:rPr>
          <w:rFonts w:ascii="Times New Roman" w:hAnsi="Times New Roman"/>
          <w:sz w:val="24"/>
          <w:szCs w:val="24"/>
        </w:rPr>
        <w:t xml:space="preserve"> </w:t>
      </w:r>
      <w:r w:rsidRPr="00954105">
        <w:rPr>
          <w:rFonts w:ascii="Times New Roman" w:hAnsi="Times New Roman"/>
          <w:sz w:val="24"/>
          <w:szCs w:val="24"/>
        </w:rPr>
        <w:t xml:space="preserve">обеспечить участие педагогов в Фестивале и  в срок </w:t>
      </w:r>
      <w:r w:rsidR="00D75BEA">
        <w:rPr>
          <w:rFonts w:ascii="Times New Roman" w:hAnsi="Times New Roman"/>
          <w:b/>
          <w:sz w:val="24"/>
          <w:szCs w:val="24"/>
        </w:rPr>
        <w:t>до 9 ноября 2022</w:t>
      </w:r>
      <w:r w:rsidRPr="00954105">
        <w:rPr>
          <w:rFonts w:ascii="Times New Roman" w:hAnsi="Times New Roman"/>
          <w:b/>
          <w:sz w:val="24"/>
          <w:szCs w:val="24"/>
        </w:rPr>
        <w:t xml:space="preserve"> года</w:t>
      </w:r>
      <w:r w:rsidRPr="00954105">
        <w:rPr>
          <w:rFonts w:ascii="Times New Roman" w:hAnsi="Times New Roman"/>
          <w:sz w:val="24"/>
          <w:szCs w:val="24"/>
        </w:rPr>
        <w:t xml:space="preserve"> подать заявку по форме (приложение №4) на участие в Конкурсе по    электронному адресу </w:t>
      </w:r>
      <w:proofErr w:type="spellStart"/>
      <w:r w:rsidR="00D75BEA">
        <w:rPr>
          <w:rFonts w:ascii="Times New Roman" w:hAnsi="Times New Roman"/>
          <w:b/>
          <w:sz w:val="24"/>
          <w:szCs w:val="24"/>
          <w:lang w:val="en-US"/>
        </w:rPr>
        <w:t>bebeninao</w:t>
      </w:r>
      <w:proofErr w:type="spellEnd"/>
      <w:r w:rsidR="00D75BEA" w:rsidRPr="00D75BEA">
        <w:rPr>
          <w:rFonts w:ascii="Times New Roman" w:hAnsi="Times New Roman"/>
          <w:b/>
          <w:sz w:val="24"/>
          <w:szCs w:val="24"/>
        </w:rPr>
        <w:t>@</w:t>
      </w:r>
      <w:r w:rsidR="00D75BEA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D75BEA" w:rsidRPr="00D75BE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D75BEA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954105" w:rsidRPr="00954105" w:rsidRDefault="00954105" w:rsidP="00954105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</w:t>
      </w:r>
      <w:proofErr w:type="gramStart"/>
      <w:r w:rsidRPr="00954105">
        <w:rPr>
          <w:rFonts w:ascii="Times New Roman" w:hAnsi="Times New Roman"/>
          <w:sz w:val="24"/>
          <w:szCs w:val="24"/>
        </w:rPr>
        <w:t>на</w:t>
      </w:r>
      <w:proofErr w:type="gramEnd"/>
      <w:r w:rsidRPr="00954105">
        <w:rPr>
          <w:rFonts w:ascii="Times New Roman" w:hAnsi="Times New Roman"/>
          <w:sz w:val="24"/>
          <w:szCs w:val="24"/>
        </w:rPr>
        <w:t xml:space="preserve"> зав. РМК </w:t>
      </w:r>
      <w:proofErr w:type="spellStart"/>
      <w:r w:rsidRPr="00954105">
        <w:rPr>
          <w:rFonts w:ascii="Times New Roman" w:hAnsi="Times New Roman"/>
          <w:sz w:val="24"/>
          <w:szCs w:val="24"/>
        </w:rPr>
        <w:t>Бебенину</w:t>
      </w:r>
      <w:proofErr w:type="spellEnd"/>
      <w:r w:rsidRPr="00954105">
        <w:rPr>
          <w:rFonts w:ascii="Times New Roman" w:hAnsi="Times New Roman"/>
          <w:sz w:val="24"/>
          <w:szCs w:val="24"/>
        </w:rPr>
        <w:t xml:space="preserve"> О.А.</w:t>
      </w:r>
    </w:p>
    <w:p w:rsidR="00954105" w:rsidRPr="00954105" w:rsidRDefault="00954105" w:rsidP="0095410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05" w:rsidRPr="00D75BEA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 xml:space="preserve">Начальник                                                                                    </w:t>
      </w:r>
      <w:r w:rsidR="00D75BEA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D75BEA">
        <w:rPr>
          <w:rFonts w:ascii="Times New Roman" w:hAnsi="Times New Roman"/>
          <w:sz w:val="24"/>
          <w:szCs w:val="24"/>
        </w:rPr>
        <w:t>А.В.Тимков</w:t>
      </w:r>
      <w:proofErr w:type="spellEnd"/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В дело 01-04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105">
        <w:rPr>
          <w:rFonts w:ascii="Times New Roman" w:hAnsi="Times New Roman"/>
          <w:sz w:val="24"/>
          <w:szCs w:val="24"/>
        </w:rPr>
        <w:t>Бебенина</w:t>
      </w:r>
      <w:proofErr w:type="spellEnd"/>
      <w:r w:rsidRPr="00954105">
        <w:rPr>
          <w:rFonts w:ascii="Times New Roman" w:hAnsi="Times New Roman"/>
          <w:sz w:val="24"/>
          <w:szCs w:val="24"/>
        </w:rPr>
        <w:t xml:space="preserve"> О.А.</w:t>
      </w:r>
    </w:p>
    <w:p w:rsidR="00954105" w:rsidRPr="00954105" w:rsidRDefault="00954105" w:rsidP="00954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2-30-24</w:t>
      </w:r>
    </w:p>
    <w:p w:rsidR="00954105" w:rsidRPr="00954105" w:rsidRDefault="00FB17DE" w:rsidP="00954105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954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D75BEA" w:rsidRDefault="00FB17DE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54105" w:rsidRPr="00954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19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FB17DE" w:rsidRDefault="00D75BEA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B17DE" w:rsidRPr="00954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 </w:t>
      </w:r>
      <w:r w:rsidR="00FB17DE" w:rsidRPr="00954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</w:t>
      </w:r>
    </w:p>
    <w:p w:rsidR="00095276" w:rsidRPr="00954105" w:rsidRDefault="00095276" w:rsidP="00095276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095276">
        <w:rPr>
          <w:rFonts w:ascii="Times New Roman" w:hAnsi="Times New Roman"/>
          <w:sz w:val="24"/>
          <w:szCs w:val="24"/>
          <w:u w:val="single"/>
        </w:rPr>
        <w:t>03.11. 2022</w:t>
      </w:r>
      <w:r w:rsidRPr="00095276">
        <w:rPr>
          <w:rFonts w:ascii="Times New Roman" w:hAnsi="Times New Roman"/>
          <w:sz w:val="24"/>
          <w:szCs w:val="24"/>
        </w:rPr>
        <w:t xml:space="preserve"> г.</w:t>
      </w:r>
      <w:r w:rsidRPr="00095276">
        <w:rPr>
          <w:rFonts w:ascii="Times New Roman" w:hAnsi="Times New Roman"/>
        </w:rPr>
        <w:t xml:space="preserve"> № </w:t>
      </w:r>
      <w:r w:rsidRPr="00095276">
        <w:rPr>
          <w:rFonts w:ascii="Times New Roman" w:hAnsi="Times New Roman"/>
          <w:sz w:val="24"/>
          <w:szCs w:val="24"/>
          <w:u w:val="single"/>
        </w:rPr>
        <w:t>169 -0</w:t>
      </w:r>
    </w:p>
    <w:p w:rsidR="00095276" w:rsidRDefault="00095276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7DE" w:rsidRPr="00954105" w:rsidRDefault="00FB17DE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CCC" w:rsidRPr="00D93CCC" w:rsidRDefault="00FB17DE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D93CCC"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93CCC" w:rsidRPr="00D93CCC" w:rsidRDefault="00FB17DE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93CCC"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Фестиваля открытых уроков молодых специалистов</w:t>
      </w:r>
    </w:p>
    <w:p w:rsidR="00D93CCC" w:rsidRPr="00D93CCC" w:rsidRDefault="00D93CCC" w:rsidP="00D93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задачи, условия и порядок проведения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открытых уроков молодых специалистов (далее – Фестиваль).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рамках Фестиваля молодые специалисты образовате</w:t>
      </w:r>
      <w:r w:rsidR="007C025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(педагоги до 35 лет</w:t>
      </w:r>
      <w:proofErr w:type="gramStart"/>
      <w:r w:rsidR="007C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открытые уроки.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Присутствовать на мероприя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могут молодые учителя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наставники, руководители ОУ, их заместители и прочие заинтересованные лица.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Меропри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проводится один раз в год на базе образовательного учреждения участника Фестиваля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Фестиваля - создание условий для развития профессиональной педагогической компетенции молодого специалиста.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Фестиваля: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профессиональному самоопределению и самоутверждению педагогов, повышению их профессионального уровня;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мобильность начинающих учителей;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профессиональное общение и обмен творческими находками.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Фестиваля.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проведения Фестиваля создается организационный комитет</w:t>
      </w:r>
      <w:r w:rsidR="00960411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экспертная группа, в состав </w:t>
      </w:r>
      <w:proofErr w:type="gramStart"/>
      <w:r w:rsidR="00960411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представители 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 ОУ, замести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директора по УМР,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педагоги-наставники), 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методисты РУО.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оргкомитета: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информационную поддержку Фестиваля;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процедуру проведения Фестиваля;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координацию сетевого взаимодействия.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Организационный комитет собирает заявки, составляет график проведения уроков и информирует участников Фестиваля.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Участник Фестиваля в согласованное время на базе своего образовательного учреждения проводит открытый урок с использованием современных методов и технологий.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Тема и форма проведения открытого урока определяются участниками самостоятельно.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После урока участник проводит его анализ.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 открытом уроке могут присутствовать представители Оргкомитета Фестиваля, молодые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школ района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педагоги-наставники,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администрации и другие заинтересованные лица.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Присутствующие на занятиях педагоги и методисты заполняют «Лист обратной связи», фиксируя пожелания и рекомендации для учите</w:t>
      </w:r>
      <w:r w:rsidR="007C02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проводивших уроки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Фестивале.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фестивале </w:t>
      </w:r>
      <w:r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участвовать педагоги до 35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960411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группа согласно заявкам составляет план-график посещения</w:t>
      </w:r>
      <w:r w:rsidR="00960411"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411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где молодые специалисты будут давать открытый урок.</w:t>
      </w:r>
    </w:p>
    <w:p w:rsidR="00D93CCC" w:rsidRPr="00954105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960411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Фестивале принимаются до</w:t>
      </w:r>
      <w:r w:rsidR="003D2295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9.11.2022 г. на </w:t>
      </w:r>
      <w:proofErr w:type="spellStart"/>
      <w:r w:rsidR="003D2295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3D2295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3D2295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="003D2295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D2295" w:rsidRPr="0095410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bebeninao</w:t>
        </w:r>
        <w:r w:rsidR="003D2295" w:rsidRPr="0095410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3D2295" w:rsidRPr="0095410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3D2295" w:rsidRPr="0095410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3D2295" w:rsidRPr="0095410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3D2295" w:rsidRPr="00D93CCC" w:rsidRDefault="003D2295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CC" w:rsidRPr="00D93CCC" w:rsidRDefault="00D93CCC" w:rsidP="003D2295">
      <w:pPr>
        <w:shd w:val="clear" w:color="auto" w:fill="FFFFFF"/>
        <w:spacing w:before="165" w:after="165" w:line="240" w:lineRule="auto"/>
        <w:ind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Фестиваля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 итогам Фестиваля </w:t>
      </w:r>
      <w:r w:rsidR="00FB17DE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рейтинг, 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FB17DE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еденных в ходе Фестиваля уроков.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Учителя, проводившие открытые занятия, получают</w:t>
      </w:r>
      <w:r w:rsidR="00FB17DE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дипломы и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</w:t>
      </w:r>
      <w:r w:rsidR="00FB17DE" w:rsidRPr="009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ификаты участников муниципального</w:t>
      </w: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</w:t>
      </w:r>
    </w:p>
    <w:p w:rsidR="00D93CCC" w:rsidRPr="00D93CCC" w:rsidRDefault="00D93CCC" w:rsidP="00D93CCC">
      <w:pPr>
        <w:shd w:val="clear" w:color="auto" w:fill="FFFFFF"/>
        <w:spacing w:before="165" w:after="165" w:line="240" w:lineRule="auto"/>
        <w:ind w:left="165" w:right="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C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по итогам Фестиваля размещается на сайте Организаторов Фестиваля.</w:t>
      </w:r>
    </w:p>
    <w:p w:rsidR="00904182" w:rsidRDefault="00904182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3C5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9527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3C59CD" w:rsidRPr="00095276" w:rsidRDefault="003C59CD" w:rsidP="003C59CD">
      <w:pPr>
        <w:rPr>
          <w:rFonts w:ascii="Times New Roman" w:hAnsi="Times New Roman"/>
          <w:sz w:val="24"/>
          <w:szCs w:val="24"/>
        </w:rPr>
      </w:pPr>
      <w:r w:rsidRPr="000952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Приложение№2</w:t>
      </w:r>
    </w:p>
    <w:p w:rsidR="00095276" w:rsidRPr="00A81836" w:rsidRDefault="00095276" w:rsidP="003C59CD">
      <w:pPr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Карта оценивания открытого урока  </w:t>
      </w:r>
    </w:p>
    <w:p w:rsidR="003C59CD" w:rsidRDefault="003C59CD" w:rsidP="003C5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учителя ____________________________________ в ________ классе</w:t>
      </w:r>
    </w:p>
    <w:p w:rsidR="003C59CD" w:rsidRDefault="003C59CD" w:rsidP="003C5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оценил ______________________________ Дата ___________________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1134"/>
        <w:gridCol w:w="2942"/>
      </w:tblGrid>
      <w:tr w:rsidR="003C59CD" w:rsidRPr="00263D1E" w:rsidTr="005435DC">
        <w:trPr>
          <w:trHeight w:val="764"/>
        </w:trPr>
        <w:tc>
          <w:tcPr>
            <w:tcW w:w="56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Обоснованный выбор типа урока с точки зрения формирования универсальных учебных действий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Конкретность поставленных задач (совместное определение цели урока)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rPr>
          <w:trHeight w:val="932"/>
        </w:trPr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Разумное использование образовательных технологий, форм организации учебной деятельности, средств и методов обучения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всех форм работы на выполнение поставленных задач и цели урока  (Для чего выполняется этот вид деятельности).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Обязательный учет индивидуальных особенностей обучающихся, активное участие в уроке каждого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форм мотивации обучающихся (постановка проблемных вопросов, смена видов деятельности, наглядность  и др.)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контрольных точек урока (самоконтроль, взаимоконтроль, контроль учителя)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знаний «в готовом виде» и их самостоятельного поиска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Включение в содержание урока упражнений творческого характера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Продуманное и целесообразное использование ИКТ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Насыщенность урока, моторная плотность урока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rPr>
          <w:trHeight w:val="653"/>
        </w:trPr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основных принципов </w:t>
            </w:r>
            <w:proofErr w:type="spellStart"/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Общение с учащимися на основе сочетания высокой требовательности и безусловного уважения к личности школьника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rPr>
          <w:trHeight w:val="625"/>
        </w:trPr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Обеспечение благоприятных эстетических условий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Обеспечение рефлексии, результативность урока (достиг ли урок поставленной цели)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RPr="00263D1E" w:rsidTr="005435DC">
        <w:tc>
          <w:tcPr>
            <w:tcW w:w="567" w:type="dxa"/>
          </w:tcPr>
          <w:p w:rsidR="003C59CD" w:rsidRPr="00263D1E" w:rsidRDefault="003C59CD" w:rsidP="00543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1E">
              <w:rPr>
                <w:rFonts w:ascii="Times New Roman" w:hAnsi="Times New Roman"/>
                <w:bCs/>
                <w:sz w:val="24"/>
                <w:szCs w:val="24"/>
              </w:rPr>
              <w:t>Дифференциация домашнего задания  (разумная)</w:t>
            </w:r>
          </w:p>
        </w:tc>
        <w:tc>
          <w:tcPr>
            <w:tcW w:w="1134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C59CD" w:rsidRPr="00263D1E" w:rsidRDefault="003C59CD" w:rsidP="0054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Приложение №3</w:t>
      </w:r>
    </w:p>
    <w:p w:rsidR="00095276" w:rsidRDefault="003C59CD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95276" w:rsidRDefault="00095276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</w:p>
    <w:p w:rsidR="00095276" w:rsidRDefault="00095276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</w:p>
    <w:p w:rsidR="003C59CD" w:rsidRDefault="00095276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C59CD">
        <w:rPr>
          <w:rFonts w:ascii="Times New Roman" w:hAnsi="Times New Roman"/>
          <w:sz w:val="24"/>
          <w:szCs w:val="24"/>
        </w:rPr>
        <w:t xml:space="preserve"> Состав экспертной группы</w:t>
      </w:r>
    </w:p>
    <w:p w:rsidR="003C59CD" w:rsidRDefault="003C59CD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з</w:t>
      </w:r>
      <w:r w:rsidRPr="008F19AA">
        <w:rPr>
          <w:rFonts w:ascii="Times New Roman" w:hAnsi="Times New Roman"/>
          <w:sz w:val="24"/>
          <w:szCs w:val="24"/>
        </w:rPr>
        <w:t xml:space="preserve">ав. РМК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3C59CD" w:rsidRDefault="00B012C5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методист</w:t>
      </w:r>
      <w:r w:rsidR="003C59CD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3C59CD" w:rsidRDefault="003C59CD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И.В., зам. директора по УВР МБОУ Первомайская СОШ</w:t>
      </w:r>
    </w:p>
    <w:p w:rsidR="003C59CD" w:rsidRDefault="00095276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Васильева К.В.,  директор  МАОУ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3C59C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 w:rsidR="003C59CD">
        <w:rPr>
          <w:rFonts w:ascii="Times New Roman" w:hAnsi="Times New Roman"/>
          <w:sz w:val="24"/>
          <w:szCs w:val="24"/>
        </w:rPr>
        <w:t>ндатская</w:t>
      </w:r>
      <w:proofErr w:type="spellEnd"/>
      <w:r w:rsidR="003C59CD">
        <w:rPr>
          <w:rFonts w:ascii="Times New Roman" w:hAnsi="Times New Roman"/>
          <w:sz w:val="24"/>
          <w:szCs w:val="24"/>
        </w:rPr>
        <w:t xml:space="preserve"> ООШ</w:t>
      </w:r>
    </w:p>
    <w:p w:rsidR="003C59CD" w:rsidRDefault="003C59CD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Якименко Е.А., зам. директора по УВР МБОУ ООШ 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овый</w:t>
      </w:r>
    </w:p>
    <w:p w:rsidR="003C59CD" w:rsidRDefault="00095276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Петухова О.В., зам. директора по УВР МБОУ </w:t>
      </w:r>
      <w:proofErr w:type="spellStart"/>
      <w:r>
        <w:rPr>
          <w:rFonts w:ascii="Times New Roman" w:hAnsi="Times New Roman"/>
          <w:sz w:val="24"/>
          <w:szCs w:val="24"/>
        </w:rPr>
        <w:t>Ежинская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3C59CD" w:rsidRDefault="007C025D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М.Р.</w:t>
      </w:r>
      <w:r w:rsidR="003C59CD">
        <w:rPr>
          <w:rFonts w:ascii="Times New Roman" w:hAnsi="Times New Roman"/>
          <w:sz w:val="24"/>
          <w:szCs w:val="24"/>
        </w:rPr>
        <w:t xml:space="preserve">., </w:t>
      </w:r>
      <w:r w:rsidR="003C59CD" w:rsidRPr="001865FC">
        <w:rPr>
          <w:rFonts w:ascii="Times New Roman" w:hAnsi="Times New Roman"/>
          <w:sz w:val="24"/>
          <w:szCs w:val="24"/>
        </w:rPr>
        <w:t>зам. дир</w:t>
      </w:r>
      <w:r>
        <w:rPr>
          <w:rFonts w:ascii="Times New Roman" w:hAnsi="Times New Roman"/>
          <w:sz w:val="24"/>
          <w:szCs w:val="24"/>
        </w:rPr>
        <w:t xml:space="preserve">ектора по УВР МБОУ </w:t>
      </w:r>
      <w:proofErr w:type="spellStart"/>
      <w:r>
        <w:rPr>
          <w:rFonts w:ascii="Times New Roman" w:hAnsi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3C59CD" w:rsidRPr="001865FC">
        <w:rPr>
          <w:rFonts w:ascii="Times New Roman" w:hAnsi="Times New Roman"/>
          <w:sz w:val="24"/>
          <w:szCs w:val="24"/>
        </w:rPr>
        <w:t>ОШ</w:t>
      </w:r>
    </w:p>
    <w:p w:rsidR="00197B2B" w:rsidRPr="001865FC" w:rsidRDefault="00197B2B" w:rsidP="003C59CD">
      <w:pPr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Позднякова Л.В., </w:t>
      </w:r>
      <w:r w:rsidRPr="001865FC">
        <w:rPr>
          <w:rFonts w:ascii="Times New Roman" w:hAnsi="Times New Roman"/>
          <w:sz w:val="24"/>
          <w:szCs w:val="24"/>
        </w:rPr>
        <w:t>зам. дир</w:t>
      </w:r>
      <w:r>
        <w:rPr>
          <w:rFonts w:ascii="Times New Roman" w:hAnsi="Times New Roman"/>
          <w:sz w:val="24"/>
          <w:szCs w:val="24"/>
        </w:rPr>
        <w:t xml:space="preserve">ектора по УВР МАОУ </w:t>
      </w:r>
      <w:proofErr w:type="spellStart"/>
      <w:r>
        <w:rPr>
          <w:rFonts w:ascii="Times New Roman" w:hAnsi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5276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95276" w:rsidRDefault="00095276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5276" w:rsidRDefault="00095276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CD" w:rsidRDefault="00095276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C59CD">
        <w:rPr>
          <w:rFonts w:ascii="Times New Roman" w:hAnsi="Times New Roman"/>
          <w:sz w:val="24"/>
          <w:szCs w:val="24"/>
        </w:rPr>
        <w:t xml:space="preserve">  </w:t>
      </w:r>
      <w:r w:rsidR="003C59CD" w:rsidRPr="00D73565">
        <w:rPr>
          <w:rFonts w:ascii="Times New Roman" w:hAnsi="Times New Roman"/>
          <w:sz w:val="24"/>
          <w:szCs w:val="24"/>
        </w:rPr>
        <w:t>Приложение</w:t>
      </w:r>
      <w:r w:rsidR="003C59CD">
        <w:rPr>
          <w:rFonts w:ascii="Times New Roman" w:hAnsi="Times New Roman"/>
          <w:sz w:val="24"/>
          <w:szCs w:val="24"/>
        </w:rPr>
        <w:t xml:space="preserve"> №4</w:t>
      </w:r>
    </w:p>
    <w:p w:rsidR="003C59CD" w:rsidRDefault="003C59CD" w:rsidP="003C59CD">
      <w:pPr>
        <w:tabs>
          <w:tab w:val="left" w:pos="4433"/>
        </w:tabs>
        <w:spacing w:after="0"/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 в муниципальном  </w:t>
      </w:r>
      <w:r w:rsidRPr="00823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фестивале открытых уроков</w:t>
      </w: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21A8">
        <w:rPr>
          <w:rFonts w:ascii="Times New Roman" w:hAnsi="Times New Roman"/>
          <w:sz w:val="24"/>
          <w:szCs w:val="24"/>
        </w:rPr>
        <w:t xml:space="preserve"> </w:t>
      </w:r>
      <w:r w:rsidRPr="004421A8">
        <w:rPr>
          <w:rFonts w:ascii="Times New Roman" w:hAnsi="Times New Roman"/>
          <w:b/>
          <w:sz w:val="24"/>
          <w:szCs w:val="24"/>
        </w:rPr>
        <w:t>«</w:t>
      </w:r>
      <w:r w:rsidRPr="004421A8">
        <w:rPr>
          <w:rFonts w:ascii="Times New Roman" w:hAnsi="Times New Roman"/>
          <w:sz w:val="24"/>
          <w:szCs w:val="24"/>
        </w:rPr>
        <w:t>ФГОС: форма, глубина, опыт, созидание»</w:t>
      </w: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3C59CD" w:rsidRDefault="003C59CD" w:rsidP="003C59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образовательного учреждения</w:t>
      </w: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59"/>
        <w:gridCol w:w="1665"/>
        <w:gridCol w:w="1421"/>
        <w:gridCol w:w="1318"/>
        <w:gridCol w:w="1480"/>
        <w:gridCol w:w="1420"/>
      </w:tblGrid>
      <w:tr w:rsidR="003C59CD" w:rsidTr="005435DC">
        <w:tc>
          <w:tcPr>
            <w:tcW w:w="567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8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8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18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9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665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21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318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8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2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3C59CD" w:rsidTr="005435DC">
        <w:tc>
          <w:tcPr>
            <w:tcW w:w="567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D" w:rsidTr="005435DC">
        <w:tc>
          <w:tcPr>
            <w:tcW w:w="567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C59CD" w:rsidRPr="00A81836" w:rsidRDefault="003C59CD" w:rsidP="005435DC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9C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9CD" w:rsidRPr="00CB522D" w:rsidRDefault="003C59CD" w:rsidP="003C59CD">
      <w:pPr>
        <w:tabs>
          <w:tab w:val="left" w:pos="44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B522D">
        <w:rPr>
          <w:rFonts w:ascii="Times New Roman" w:hAnsi="Times New Roman"/>
          <w:sz w:val="24"/>
          <w:szCs w:val="24"/>
        </w:rPr>
        <w:t>Директор ОУ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ФИО</w:t>
      </w: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9CD" w:rsidRPr="00954105" w:rsidRDefault="003C59CD" w:rsidP="00D93C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59CD" w:rsidRPr="00954105" w:rsidSect="00197B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3B5"/>
    <w:multiLevelType w:val="hybridMultilevel"/>
    <w:tmpl w:val="BF5C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3356"/>
    <w:multiLevelType w:val="multilevel"/>
    <w:tmpl w:val="62B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4B6"/>
    <w:multiLevelType w:val="hybridMultilevel"/>
    <w:tmpl w:val="946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93CCC"/>
    <w:rsid w:val="00095276"/>
    <w:rsid w:val="00197B2B"/>
    <w:rsid w:val="003C59CD"/>
    <w:rsid w:val="003D2295"/>
    <w:rsid w:val="00736D27"/>
    <w:rsid w:val="007C025D"/>
    <w:rsid w:val="00904182"/>
    <w:rsid w:val="00954105"/>
    <w:rsid w:val="00960411"/>
    <w:rsid w:val="00B012C5"/>
    <w:rsid w:val="00D75BEA"/>
    <w:rsid w:val="00D93CCC"/>
    <w:rsid w:val="00FB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2"/>
  </w:style>
  <w:style w:type="paragraph" w:styleId="1">
    <w:name w:val="heading 1"/>
    <w:basedOn w:val="a"/>
    <w:link w:val="10"/>
    <w:uiPriority w:val="9"/>
    <w:qFormat/>
    <w:rsid w:val="00D93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C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D22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4105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7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9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75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79867">
                                                                              <w:marLeft w:val="329"/>
                                                                              <w:marRight w:val="32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43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3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beninao@mail.ru" TargetMode="Externa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2022-11-03T02:07:00Z</dcterms:created>
  <dcterms:modified xsi:type="dcterms:W3CDTF">2022-11-03T04:08:00Z</dcterms:modified>
</cp:coreProperties>
</file>