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177" w:rsidRPr="00A129CF" w:rsidRDefault="00236177" w:rsidP="005B3559">
      <w:pPr>
        <w:jc w:val="center"/>
        <w:rPr>
          <w:sz w:val="22"/>
          <w:szCs w:val="22"/>
        </w:rPr>
      </w:pPr>
    </w:p>
    <w:p w:rsidR="00721E14" w:rsidRPr="00A129CF" w:rsidRDefault="00721E14" w:rsidP="005B3559">
      <w:pPr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  <w:r w:rsidRPr="00A129CF">
        <w:rPr>
          <w:b/>
          <w:bCs/>
          <w:color w:val="000000"/>
          <w:sz w:val="22"/>
          <w:szCs w:val="22"/>
          <w:shd w:val="clear" w:color="auto" w:fill="FFFFFF"/>
        </w:rPr>
        <w:t>Программа проведения вводного противопожарного инструктажа</w:t>
      </w:r>
    </w:p>
    <w:p w:rsidR="00546EE1" w:rsidRPr="00A129CF" w:rsidRDefault="002E724F" w:rsidP="00A13D0B">
      <w:pPr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  <w:bookmarkStart w:id="0" w:name="_GoBack"/>
      <w:bookmarkEnd w:id="0"/>
      <w:r w:rsidRPr="00A129CF">
        <w:rPr>
          <w:b/>
          <w:bCs/>
          <w:color w:val="000000"/>
          <w:sz w:val="22"/>
          <w:szCs w:val="22"/>
          <w:shd w:val="clear" w:color="auto" w:fill="FFFFFF"/>
        </w:rPr>
        <w:t xml:space="preserve">с </w:t>
      </w:r>
      <w:r w:rsidR="00236177" w:rsidRPr="00A129CF">
        <w:rPr>
          <w:b/>
          <w:bCs/>
          <w:color w:val="000000"/>
          <w:sz w:val="22"/>
          <w:szCs w:val="22"/>
          <w:shd w:val="clear" w:color="auto" w:fill="FFFFFF"/>
        </w:rPr>
        <w:t xml:space="preserve">работниками </w:t>
      </w:r>
      <w:r w:rsidR="009C351A" w:rsidRPr="00A129CF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A13D0B">
        <w:rPr>
          <w:b/>
          <w:bCs/>
          <w:color w:val="000000"/>
          <w:sz w:val="22"/>
          <w:szCs w:val="22"/>
          <w:shd w:val="clear" w:color="auto" w:fill="FFFFFF"/>
        </w:rPr>
        <w:t>ОУ</w:t>
      </w:r>
    </w:p>
    <w:p w:rsidR="00EC05E2" w:rsidRPr="00A129CF" w:rsidRDefault="00EC05E2" w:rsidP="00546EE1">
      <w:pPr>
        <w:ind w:firstLine="567"/>
        <w:jc w:val="center"/>
        <w:rPr>
          <w:b/>
          <w:color w:val="000000"/>
          <w:sz w:val="22"/>
          <w:szCs w:val="22"/>
        </w:rPr>
      </w:pPr>
    </w:p>
    <w:p w:rsidR="00CD0C4A" w:rsidRPr="00A129CF" w:rsidRDefault="00CD0C4A" w:rsidP="006D78E0">
      <w:pPr>
        <w:pStyle w:val="1"/>
        <w:ind w:firstLine="567"/>
        <w:rPr>
          <w:b/>
          <w:sz w:val="22"/>
          <w:szCs w:val="22"/>
        </w:rPr>
      </w:pPr>
      <w:bookmarkStart w:id="1" w:name="_Toc90632162"/>
      <w:r w:rsidRPr="00A129CF">
        <w:rPr>
          <w:b/>
          <w:sz w:val="22"/>
          <w:szCs w:val="22"/>
        </w:rPr>
        <w:t>1. Общие сведения о специфике пожарной и взрывопожарной опасности</w:t>
      </w:r>
      <w:bookmarkEnd w:id="1"/>
    </w:p>
    <w:p w:rsidR="00A13D0B" w:rsidRDefault="00A13D0B" w:rsidP="00CD0C4A">
      <w:pPr>
        <w:ind w:firstLine="709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Наименование ОУ</w:t>
      </w:r>
      <w:r w:rsidR="00524234" w:rsidRPr="00C338FF">
        <w:rPr>
          <w:sz w:val="24"/>
          <w:szCs w:val="24"/>
        </w:rPr>
        <w:t xml:space="preserve"> </w:t>
      </w:r>
      <w:r w:rsidR="00CD0C4A" w:rsidRPr="00A129CF">
        <w:rPr>
          <w:sz w:val="22"/>
          <w:szCs w:val="22"/>
        </w:rPr>
        <w:t xml:space="preserve">(далее по тексту — Учреждение) — это </w:t>
      </w:r>
    </w:p>
    <w:p w:rsidR="00CD0C4A" w:rsidRPr="00A129CF" w:rsidRDefault="00A13D0B" w:rsidP="00A13D0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13D0B">
        <w:rPr>
          <w:b/>
          <w:sz w:val="22"/>
          <w:szCs w:val="22"/>
        </w:rPr>
        <w:t>Описание объекта</w:t>
      </w:r>
      <w:r>
        <w:rPr>
          <w:sz w:val="22"/>
          <w:szCs w:val="22"/>
        </w:rPr>
        <w:t>, Адрес его расположения</w:t>
      </w:r>
      <w:proofErr w:type="gramStart"/>
      <w:r>
        <w:rPr>
          <w:sz w:val="22"/>
          <w:szCs w:val="22"/>
        </w:rPr>
        <w:t xml:space="preserve"> </w:t>
      </w:r>
      <w:r w:rsidR="00CD0C4A" w:rsidRPr="00A129CF">
        <w:rPr>
          <w:sz w:val="22"/>
          <w:szCs w:val="22"/>
        </w:rPr>
        <w:t>.</w:t>
      </w:r>
      <w:proofErr w:type="gramEnd"/>
      <w:r w:rsidR="00CD0C4A" w:rsidRPr="00A129CF">
        <w:rPr>
          <w:sz w:val="22"/>
          <w:szCs w:val="22"/>
        </w:rPr>
        <w:t xml:space="preserve"> Использование помещений Учреждения происходит в дневное время (класс функциональной пожарной опасности здания </w:t>
      </w:r>
      <w:r w:rsidR="00CD0C4A" w:rsidRPr="00A13D0B">
        <w:rPr>
          <w:sz w:val="22"/>
          <w:szCs w:val="22"/>
          <w:highlight w:val="yellow"/>
        </w:rPr>
        <w:t xml:space="preserve">— </w:t>
      </w:r>
      <w:r w:rsidRPr="00A13D0B">
        <w:rPr>
          <w:sz w:val="22"/>
          <w:szCs w:val="22"/>
          <w:highlight w:val="yellow"/>
        </w:rPr>
        <w:t>?</w:t>
      </w:r>
      <w:r w:rsidR="00CD0C4A" w:rsidRPr="00A13D0B">
        <w:rPr>
          <w:sz w:val="22"/>
          <w:szCs w:val="22"/>
          <w:highlight w:val="yellow"/>
        </w:rPr>
        <w:t>).</w:t>
      </w:r>
      <w:r w:rsidR="00CD0C4A" w:rsidRPr="00A129CF">
        <w:rPr>
          <w:sz w:val="22"/>
          <w:szCs w:val="22"/>
        </w:rPr>
        <w:t xml:space="preserve"> Кроме персонала, в здании 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 xml:space="preserve">Планировка помещений классов коридорная, коридоры </w:t>
      </w:r>
      <w:r w:rsidRPr="00A13D0B">
        <w:rPr>
          <w:sz w:val="22"/>
          <w:szCs w:val="22"/>
          <w:highlight w:val="yellow"/>
        </w:rPr>
        <w:t>обязательно имеют остекление в боковой наружной стене (классы располагаются по одной стороне коридора). В основных помещениях имеется расчетное число посадочных мест. Помещения с потенциальной массовостью людей — столовая, актовый зал, спортивный зал.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 xml:space="preserve">Здание оборудовано автоматической пожарной сигнализацией. На каждом из этажей имеются первичные средства пожаротушения огнетушители. С каждого этажа здания на случай чрезвычайной ситуации (пожара) предусмотрены два эвакуационных выхода. 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Специфика Учреждения определяет важную роль тренировок по эвакуации при пожаре, которые проводятся по годовому плану-графику, утверждаемому руководителем Учреждения.</w:t>
      </w:r>
    </w:p>
    <w:p w:rsidR="00CD0C4A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 xml:space="preserve">В соответствии с п. 3 Правил противопожарного режима в Российской Федерации, утвержденным </w:t>
      </w:r>
      <w:r w:rsidRPr="00A129CF">
        <w:rPr>
          <w:rStyle w:val="link"/>
          <w:sz w:val="22"/>
          <w:szCs w:val="22"/>
        </w:rPr>
        <w:t>постановлением</w:t>
      </w:r>
      <w:r w:rsidRPr="00A129CF">
        <w:rPr>
          <w:sz w:val="22"/>
          <w:szCs w:val="22"/>
        </w:rPr>
        <w:t xml:space="preserve"> Правительства РФ от 16 сентября 2020 г. № 1479 (далее по тексту — Правила противопожарного режима) лица, не прошедшие вводный инструктаж, к исполнению обязанностей не допускаются.</w:t>
      </w:r>
    </w:p>
    <w:p w:rsidR="00A129CF" w:rsidRPr="00A129CF" w:rsidRDefault="00A129CF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</w:p>
    <w:p w:rsidR="00CD0C4A" w:rsidRPr="00A129CF" w:rsidRDefault="00CD0C4A" w:rsidP="00A129CF">
      <w:pPr>
        <w:pStyle w:val="1"/>
        <w:ind w:firstLine="708"/>
        <w:rPr>
          <w:b/>
          <w:sz w:val="22"/>
          <w:szCs w:val="22"/>
        </w:rPr>
      </w:pPr>
      <w:bookmarkStart w:id="2" w:name="_Toc90632163"/>
      <w:r w:rsidRPr="00A129CF">
        <w:rPr>
          <w:b/>
          <w:sz w:val="22"/>
          <w:szCs w:val="22"/>
        </w:rPr>
        <w:t xml:space="preserve">2. </w:t>
      </w:r>
      <w:bookmarkStart w:id="3" w:name="_Hlk90540041"/>
      <w:r w:rsidRPr="00A129CF">
        <w:rPr>
          <w:b/>
          <w:sz w:val="22"/>
          <w:szCs w:val="22"/>
        </w:rPr>
        <w:t>Со</w:t>
      </w:r>
      <w:r w:rsidRPr="00A129CF">
        <w:rPr>
          <w:rStyle w:val="10"/>
          <w:b/>
          <w:sz w:val="22"/>
          <w:szCs w:val="22"/>
        </w:rPr>
        <w:t>д</w:t>
      </w:r>
      <w:r w:rsidRPr="00A129CF">
        <w:rPr>
          <w:b/>
          <w:sz w:val="22"/>
          <w:szCs w:val="22"/>
        </w:rPr>
        <w:t>ержание территории, зданий, сооружений и помещений, в том числе эвакуационных и аварийных путей и выходов, систем предотвращения пожара и противопожарной защиты</w:t>
      </w:r>
      <w:bookmarkEnd w:id="2"/>
      <w:bookmarkEnd w:id="3"/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2.1. Территория Учреждения должна своевременно очищаться от сгораемых отходов, мусора, сухой травы.</w:t>
      </w:r>
    </w:p>
    <w:p w:rsidR="00CD0C4A" w:rsidRPr="00A129CF" w:rsidRDefault="00CD0C4A" w:rsidP="006D7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Дороги, проезды и подъезды к зданиям и</w:t>
      </w:r>
      <w:r w:rsidR="006D78E0">
        <w:rPr>
          <w:sz w:val="22"/>
          <w:szCs w:val="22"/>
        </w:rPr>
        <w:t xml:space="preserve"> сооружениям </w:t>
      </w:r>
      <w:r w:rsidRPr="00A129CF">
        <w:rPr>
          <w:sz w:val="22"/>
          <w:szCs w:val="22"/>
        </w:rPr>
        <w:t>должны быть всегда свободными для проезда пожарной техники, содержаться в исправном состоянии, а зимой быть очищенными от снега и льда.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О ремонте путей доступа подразделений пожарной охраны на этажи, кровлю (покрытие) и др., необходимо немедленно сообщать в подразделения пожарной охраны.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2.2. На прилегающей территории запрещается: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парковка автомобилей вне специально отведенных мест;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размещение на проездах крупногабаритных предметов, контейнеров для мусора;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использование противопожарных расстояний между зданиями, сооружениями и строениями для складирования материалов, мусора, травы и иных отходов, оборудования и тары, строительства (размещения) зданий и сооружений, в том числе временных;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разведение костров, сжигание тары, мусора, травы, листвы и иных отходов, материалов или изделий;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запуск неуправляемых изделий из горючих материалов, принцип подъема которых на высоту, основан на нагревании воздуха внутри конструкции с помощью открытого огня;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располагать временные строения;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курить.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2.3. При эксплуатации и текущем ремонте должно быть обеспечено соблюдение проектных решений в отношении условий эксплуатации и пределов огнестойкости строительных конструкций и инженерного оборудования.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2.4. В здании запрещается: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 xml:space="preserve">- хранить и применять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отходы любых классов опасности и </w:t>
      </w:r>
      <w:proofErr w:type="gramStart"/>
      <w:r w:rsidRPr="00A129CF">
        <w:rPr>
          <w:sz w:val="22"/>
          <w:szCs w:val="22"/>
        </w:rPr>
        <w:t>другие</w:t>
      </w:r>
      <w:proofErr w:type="gramEnd"/>
      <w:r w:rsidRPr="00A129CF">
        <w:rPr>
          <w:sz w:val="22"/>
          <w:szCs w:val="22"/>
        </w:rPr>
        <w:t xml:space="preserve"> пожароопасные и взрывопожароопасные вещества и материалы;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использовать учебные помещения для хранения продукции, оборудования, мебели и других предметов;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проводить изменения объемно-планировочных решений и размещение инженерных коммуникаций и оборудования, производить строительно-монтажные, ремонтные и хозяйственные работы, в результате которых ограничивается доступ к огнетушителям, пожарным кранам и другим средствам обеспечения пожарной безопасности;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 xml:space="preserve">- размещать мебель, оборудование и другие предметы на путях эвакуации, у дверей эвакуационных выходов, в местах выходов на наружные эвакуационные лестницы, кровлю. Все двери эвакуационных выходов должны свободно открываться в сторону выхода из помещений. Двери эвакуационных выходов </w:t>
      </w:r>
      <w:r w:rsidRPr="00A129CF">
        <w:rPr>
          <w:sz w:val="22"/>
          <w:szCs w:val="22"/>
        </w:rPr>
        <w:lastRenderedPageBreak/>
        <w:t xml:space="preserve">могут запираться  лишь на внутренние </w:t>
      </w:r>
      <w:proofErr w:type="spellStart"/>
      <w:r w:rsidRPr="00A129CF">
        <w:rPr>
          <w:sz w:val="22"/>
          <w:szCs w:val="22"/>
        </w:rPr>
        <w:t>легкооткрывающиеся</w:t>
      </w:r>
      <w:proofErr w:type="spellEnd"/>
      <w:r w:rsidRPr="00A129CF">
        <w:rPr>
          <w:sz w:val="22"/>
          <w:szCs w:val="22"/>
        </w:rPr>
        <w:t xml:space="preserve"> (без ключа) запоры;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хранить под лестничными маршами и на лестничных площадках, а также в тамбурах выходов из здания вещи, мебель, оборудование и другие горючие материалы;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проводить уборку помещений и чистку одежды с применением бензина, керосина и других легковоспламеняющихся и горючих жидкостей, а также производить отогревание замерзших коммуникаций, с применением открытого огня (костры, газовые горелки, паяльные лампы, примусы, факелы, свечи);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проводить изменения, связанные с устройством систем противопожарной защиты, без разработки проектной документации, выполненной в соответствии с действующими на момент таких изменений нормативными документами по пожарной безопасности;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допускать проживание людей в служебных, административно-бытовых, производственных, складских и иных (не предназначенных специально для проживания людей) зданиях, помещениях;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фиксировать самозакрывающиеся двери в открытом положении, а также снимать их.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 xml:space="preserve">2.5. Устройства для </w:t>
      </w:r>
      <w:proofErr w:type="spellStart"/>
      <w:r w:rsidRPr="00A129CF">
        <w:rPr>
          <w:sz w:val="22"/>
          <w:szCs w:val="22"/>
        </w:rPr>
        <w:t>самозакрывания</w:t>
      </w:r>
      <w:proofErr w:type="spellEnd"/>
      <w:r w:rsidRPr="00A129CF">
        <w:rPr>
          <w:sz w:val="22"/>
          <w:szCs w:val="22"/>
        </w:rPr>
        <w:t xml:space="preserve"> дверей должны находиться в исправном состоянии. Не допускается устанавливать какие-либо приспособления, препятствующие нормальному закрыванию противопожарных или </w:t>
      </w:r>
      <w:proofErr w:type="spellStart"/>
      <w:r w:rsidRPr="00A129CF">
        <w:rPr>
          <w:sz w:val="22"/>
          <w:szCs w:val="22"/>
        </w:rPr>
        <w:t>противодымных</w:t>
      </w:r>
      <w:proofErr w:type="spellEnd"/>
      <w:r w:rsidRPr="00A129CF">
        <w:rPr>
          <w:sz w:val="22"/>
          <w:szCs w:val="22"/>
        </w:rPr>
        <w:t xml:space="preserve"> дверей (устройств).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2.6. Об обнаруженных отверстиях и зазорах в местах пересечения противопожарных преград различными инженерными и технологическими коммуникациями, в том числе электрическими проводами, кабелями, трубопроводами необходимо немедленно сообщать руководителю Учреждения.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2.7. Эксплуатация систем отопления, вентиляции и кондиционирования воздуха должна осуществляться в соответствии с техническими документами изготовителя и требований нормативных документов.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 xml:space="preserve">2.8. Проведение временных огневых и других пожароопасных работ в Учреждении осуществляется на основании инструкции о мерах пожарной безопасности при проведении временных огневых и других пожароопасных работ. 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2.9. Противопожарные системы и установки (</w:t>
      </w:r>
      <w:proofErr w:type="spellStart"/>
      <w:r w:rsidRPr="00A129CF">
        <w:rPr>
          <w:sz w:val="22"/>
          <w:szCs w:val="22"/>
        </w:rPr>
        <w:t>противодымная</w:t>
      </w:r>
      <w:proofErr w:type="spellEnd"/>
      <w:r w:rsidRPr="00A129CF">
        <w:rPr>
          <w:sz w:val="22"/>
          <w:szCs w:val="22"/>
        </w:rPr>
        <w:t xml:space="preserve"> защита, средства пожарной автоматики, системы противопожарного водоснабжения, противопожарные двери, клапаны, другие защитные устройства в противопожарных стенах и перекрытиях и т.п.) помещений, зданий и сооружений должны постоянно содержаться в исправном рабочем состоянии.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 xml:space="preserve">2.10. Помещения Учреждения должны быть обеспечены первичными средствами пожаротушения  согласно нормам </w:t>
      </w:r>
      <w:proofErr w:type="spellStart"/>
      <w:r w:rsidRPr="00A129CF">
        <w:rPr>
          <w:sz w:val="22"/>
          <w:szCs w:val="22"/>
        </w:rPr>
        <w:t>положенности</w:t>
      </w:r>
      <w:proofErr w:type="spellEnd"/>
      <w:r w:rsidRPr="00A129CF">
        <w:rPr>
          <w:sz w:val="22"/>
          <w:szCs w:val="22"/>
        </w:rPr>
        <w:t xml:space="preserve"> и оборудованы знаками пожарной безопасности.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2.11. На этажах зданий должны быть вывешены на видных местах планы эвакуации детей, работников и материальных ценностей в случае пожара. Любой работник Учреждения, заметив повреждение плана, обязан сообщить об этом администрации Учреждения.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2.12. При эксплуатации электрооборудования и электроустановок запрещается: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эксплуатировать электропровода и кабели с видимыми нарушениями изоляции и со следами термического воздействия, а также при возникновении нарушений штатных условий и параметров эксплуатации электрооборудования, могущих привести к пожару;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 xml:space="preserve">- пользоваться розетками, рубильниками, другими </w:t>
      </w:r>
      <w:proofErr w:type="spellStart"/>
      <w:r w:rsidRPr="00A129CF">
        <w:rPr>
          <w:sz w:val="22"/>
          <w:szCs w:val="22"/>
        </w:rPr>
        <w:t>электроустановочными</w:t>
      </w:r>
      <w:proofErr w:type="spellEnd"/>
      <w:r w:rsidRPr="00A129CF">
        <w:rPr>
          <w:sz w:val="22"/>
          <w:szCs w:val="22"/>
        </w:rPr>
        <w:t xml:space="preserve"> изделиями с повреждениями;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эксплуатировать светильники со снятыми колпаками (</w:t>
      </w:r>
      <w:proofErr w:type="spellStart"/>
      <w:r w:rsidRPr="00A129CF">
        <w:rPr>
          <w:sz w:val="22"/>
          <w:szCs w:val="22"/>
        </w:rPr>
        <w:t>рассеивателями</w:t>
      </w:r>
      <w:proofErr w:type="spellEnd"/>
      <w:r w:rsidRPr="00A129CF">
        <w:rPr>
          <w:sz w:val="22"/>
          <w:szCs w:val="22"/>
        </w:rPr>
        <w:t>), предусмотренными конструкцией, а также обертывать электролампы и светильники бумагой, тканью и другими горючими материалами;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пользоваться электрическими чайниками, микроволновыми печами и другими электронагревательными приборами в помещениях вне специально отведенных и оборудованных мест, а также не имеющими устройств тепловой защиты и при отсутствии или неисправности терморегуляторов, предусмотренных их конструкцией;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использовать нестандартные (самодельные), не сертифицированные в установленном порядке электрические, электронагревательные приборы и удлинители для питания электроприборов, а также использовать некалиброванные плавкие вставки или другие самодельные аппараты защиты от перегрузки и короткого замыкания;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при проведении аварийных и других строительно-монтажных и реставрационных работ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электроприборов;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прокладывать электрическую проводку по горючему основанию либо наносить (наклеивать) горючие материалы на электрическую проводку;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 xml:space="preserve">- 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</w:t>
      </w:r>
      <w:r w:rsidRPr="00A129CF">
        <w:rPr>
          <w:sz w:val="22"/>
          <w:szCs w:val="22"/>
        </w:rPr>
        <w:lastRenderedPageBreak/>
        <w:t>соответствии с технической документацией изготовителя;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подключение дополнительных, а также не предусмотренных планировочными и проектными решениями, энергопотребляющих приборов, в том числе удлинителей, бытовых электроприборов и оргтехники, неквалифицированным персоналом, без предварительной проверки электротехническим персоналом Университета соблюдения ПУЭ и ПТЭЭП и расчета нагрузки на электросети, согласованной и оформленной в установленном порядке.</w:t>
      </w:r>
    </w:p>
    <w:p w:rsidR="00A129CF" w:rsidRDefault="00A129CF" w:rsidP="00A129CF">
      <w:pPr>
        <w:pStyle w:val="1"/>
        <w:ind w:firstLine="708"/>
        <w:rPr>
          <w:b/>
          <w:sz w:val="22"/>
          <w:szCs w:val="22"/>
        </w:rPr>
      </w:pPr>
      <w:bookmarkStart w:id="4" w:name="_Toc90632164"/>
    </w:p>
    <w:p w:rsidR="00CD0C4A" w:rsidRPr="00A129CF" w:rsidRDefault="00CD0C4A" w:rsidP="00A129CF">
      <w:pPr>
        <w:pStyle w:val="1"/>
        <w:ind w:firstLine="708"/>
        <w:rPr>
          <w:b/>
          <w:sz w:val="22"/>
          <w:szCs w:val="22"/>
        </w:rPr>
      </w:pPr>
      <w:r w:rsidRPr="00A129CF">
        <w:rPr>
          <w:b/>
          <w:sz w:val="22"/>
          <w:szCs w:val="22"/>
        </w:rPr>
        <w:t>3. Статистика, причины и последствия пожаров</w:t>
      </w:r>
      <w:bookmarkEnd w:id="4"/>
    </w:p>
    <w:p w:rsidR="00CD0C4A" w:rsidRPr="00A129CF" w:rsidRDefault="00CD0C4A" w:rsidP="00A1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 xml:space="preserve">За весь период функционирования Учреждения пожаров в помещениях учреждения </w:t>
      </w:r>
      <w:r w:rsidRPr="00A13D0B">
        <w:rPr>
          <w:sz w:val="22"/>
          <w:szCs w:val="22"/>
          <w:highlight w:val="yellow"/>
        </w:rPr>
        <w:t>не зафиксировано.</w:t>
      </w:r>
    </w:p>
    <w:p w:rsidR="00CD0C4A" w:rsidRPr="00A129CF" w:rsidRDefault="00CD0C4A" w:rsidP="00A1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2"/>
          <w:szCs w:val="22"/>
        </w:rPr>
      </w:pPr>
      <w:r w:rsidRPr="00A129CF">
        <w:rPr>
          <w:sz w:val="22"/>
          <w:szCs w:val="22"/>
        </w:rPr>
        <w:t>Пожар — неконтролируемое горение, причиняющее материальный ущерб, вред жизни и здоровью граждан, интересам общества и государства.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 xml:space="preserve">Причины возникновения пожаров: причинами возникновения пожаров чаще всего являются: неосторожное обращение с огнем, несоблюдение правил эксплуатации производственного оборудования и электрических устройств, самовозгорание веществ и материалов, разряды статического электричества, грозовые разряды, поджоги. 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Для того чтобы произошло возгорание, необходимо наличие трех условий: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горючие вещества и материалы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источник зажигания — открытый огонь, химическая реакция, электроток;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наличие окислителя, например, кислорода воздуха.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Для того чтобы произошел пожар, необходимо выполнение еще одного условия: наличие путей распространения пожара – горючих веществ, которые способствуют распространению огня.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Стадии пожара: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 первые 10–20 минут пожар распространяется линейно вдоль горючего материала; в это время помещение заполняется дымом рассмотреть в это время пламя невозможно; температура воздуха поднимается в помещении до 250–300 градусов; это температура воспламенения всех горючих материалов;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через 20 минут начинается объемное распространение пожара;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спустя еще 10 минут, наступает разрушение остекления, увеличивается приток свежего воздуха, резко увеличивается развитие пожара, температура достигает 900 градусов;</w:t>
      </w:r>
    </w:p>
    <w:p w:rsidR="00CD0C4A" w:rsidRPr="00A129CF" w:rsidRDefault="00CD0C4A" w:rsidP="00CD0C4A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фаза выгорания, в течение 10 минут — максимальная скорость пожара;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 xml:space="preserve">- после того как выгорают основные вещества, происходит фаза стабилизации пожара (от 20 минут до 5 часов). 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Если огонь не может перекинуться на другие помещения, пожар идет на улицу. В это время происходит обрушение выгоревших конструкций.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Основные опасные и вредные факторы, возникающие при пожаре: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1) пламя и искры;</w:t>
      </w:r>
    </w:p>
    <w:p w:rsidR="00CD0C4A" w:rsidRPr="00A129CF" w:rsidRDefault="00CD0C4A" w:rsidP="00CD0C4A">
      <w:pPr>
        <w:ind w:firstLine="709"/>
        <w:rPr>
          <w:sz w:val="22"/>
          <w:szCs w:val="22"/>
        </w:rPr>
      </w:pPr>
      <w:r w:rsidRPr="00A129CF">
        <w:rPr>
          <w:sz w:val="22"/>
          <w:szCs w:val="22"/>
        </w:rPr>
        <w:t>2) тепловой поток;</w:t>
      </w:r>
    </w:p>
    <w:p w:rsidR="00CD0C4A" w:rsidRPr="00A129CF" w:rsidRDefault="00CD0C4A" w:rsidP="00CD0C4A">
      <w:pPr>
        <w:ind w:firstLine="709"/>
        <w:rPr>
          <w:sz w:val="22"/>
          <w:szCs w:val="22"/>
        </w:rPr>
      </w:pPr>
      <w:r w:rsidRPr="00A129CF">
        <w:rPr>
          <w:sz w:val="22"/>
          <w:szCs w:val="22"/>
        </w:rPr>
        <w:t>3) повышенная температура окружающей среды;</w:t>
      </w:r>
    </w:p>
    <w:p w:rsidR="00CD0C4A" w:rsidRPr="00A129CF" w:rsidRDefault="00CD0C4A" w:rsidP="00CD0C4A">
      <w:pPr>
        <w:ind w:firstLine="709"/>
        <w:rPr>
          <w:sz w:val="22"/>
          <w:szCs w:val="22"/>
        </w:rPr>
      </w:pPr>
      <w:r w:rsidRPr="00A129CF">
        <w:rPr>
          <w:sz w:val="22"/>
          <w:szCs w:val="22"/>
        </w:rPr>
        <w:t>4) повышенная концентрация токсичных продуктов горения и термического разложения;</w:t>
      </w:r>
    </w:p>
    <w:p w:rsidR="00CD0C4A" w:rsidRPr="00A129CF" w:rsidRDefault="00CD0C4A" w:rsidP="00CD0C4A">
      <w:pPr>
        <w:ind w:firstLine="709"/>
        <w:rPr>
          <w:sz w:val="22"/>
          <w:szCs w:val="22"/>
        </w:rPr>
      </w:pPr>
      <w:r w:rsidRPr="00A129CF">
        <w:rPr>
          <w:sz w:val="22"/>
          <w:szCs w:val="22"/>
        </w:rPr>
        <w:t>5) пониженная концентрация кислорода;</w:t>
      </w:r>
    </w:p>
    <w:p w:rsidR="00CD0C4A" w:rsidRPr="00A129CF" w:rsidRDefault="00CD0C4A" w:rsidP="00CD0C4A">
      <w:pPr>
        <w:ind w:firstLine="709"/>
        <w:rPr>
          <w:sz w:val="22"/>
          <w:szCs w:val="22"/>
        </w:rPr>
      </w:pPr>
      <w:r w:rsidRPr="00A129CF">
        <w:rPr>
          <w:sz w:val="22"/>
          <w:szCs w:val="22"/>
        </w:rPr>
        <w:t>6) снижение видимости в дыму.</w:t>
      </w:r>
    </w:p>
    <w:p w:rsidR="00CD0C4A" w:rsidRPr="00A129CF" w:rsidRDefault="00CD0C4A" w:rsidP="00CD0C4A">
      <w:pPr>
        <w:ind w:firstLine="709"/>
        <w:rPr>
          <w:sz w:val="22"/>
          <w:szCs w:val="22"/>
        </w:rPr>
      </w:pPr>
      <w:r w:rsidRPr="00A129CF">
        <w:rPr>
          <w:sz w:val="22"/>
          <w:szCs w:val="22"/>
        </w:rPr>
        <w:t>К сопутствующим проявлениям опасных факторов пожара относятся: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1) осколки, части разрушившихся зданий, сооружений, строений, транспортных средств, технологических установок, оборудования, агрегатов, изделий и иного имущества;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2) вынос высокого напряжения на токопроводящие части технологических установок, оборудования, агрегатов, изделий и иного имущества;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3) опасные факторы взрыва, происшедшего вследствие пожара;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4) воздействие огнетушащих веществ.</w:t>
      </w:r>
    </w:p>
    <w:p w:rsidR="00A129CF" w:rsidRDefault="00A129CF" w:rsidP="00CD0C4A">
      <w:pPr>
        <w:pStyle w:val="1"/>
        <w:rPr>
          <w:sz w:val="22"/>
          <w:szCs w:val="22"/>
        </w:rPr>
      </w:pPr>
      <w:bookmarkStart w:id="5" w:name="_Toc90632165"/>
    </w:p>
    <w:p w:rsidR="006D78E0" w:rsidRDefault="00CD0C4A" w:rsidP="00A129CF">
      <w:pPr>
        <w:pStyle w:val="1"/>
        <w:ind w:firstLine="708"/>
        <w:rPr>
          <w:b/>
          <w:sz w:val="22"/>
          <w:szCs w:val="22"/>
        </w:rPr>
      </w:pPr>
      <w:r w:rsidRPr="00A129CF">
        <w:rPr>
          <w:b/>
          <w:sz w:val="22"/>
          <w:szCs w:val="22"/>
        </w:rPr>
        <w:t xml:space="preserve">4. Права и обязанности работников в области пожарной безопасности. </w:t>
      </w:r>
    </w:p>
    <w:p w:rsidR="00CD0C4A" w:rsidRPr="00A129CF" w:rsidRDefault="00CD0C4A" w:rsidP="00A129CF">
      <w:pPr>
        <w:pStyle w:val="1"/>
        <w:ind w:firstLine="708"/>
        <w:rPr>
          <w:b/>
          <w:sz w:val="22"/>
          <w:szCs w:val="22"/>
        </w:rPr>
      </w:pPr>
      <w:r w:rsidRPr="00A129CF">
        <w:rPr>
          <w:b/>
          <w:sz w:val="22"/>
          <w:szCs w:val="22"/>
        </w:rPr>
        <w:t xml:space="preserve">Ответственность </w:t>
      </w:r>
      <w:bookmarkStart w:id="6" w:name="_Hlk90562678"/>
      <w:r w:rsidRPr="00A129CF">
        <w:rPr>
          <w:b/>
          <w:sz w:val="22"/>
          <w:szCs w:val="22"/>
        </w:rPr>
        <w:t>за нарушение обязательных требований пожарной безопасности</w:t>
      </w:r>
      <w:bookmarkEnd w:id="5"/>
      <w:bookmarkEnd w:id="6"/>
      <w:r w:rsidR="006D78E0">
        <w:rPr>
          <w:b/>
          <w:sz w:val="22"/>
          <w:szCs w:val="22"/>
        </w:rPr>
        <w:t>.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i/>
          <w:sz w:val="22"/>
          <w:szCs w:val="22"/>
        </w:rPr>
      </w:pPr>
      <w:r w:rsidRPr="00A129CF">
        <w:rPr>
          <w:sz w:val="22"/>
          <w:szCs w:val="22"/>
        </w:rPr>
        <w:t>4.1. Работники имеют право: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i/>
          <w:sz w:val="22"/>
          <w:szCs w:val="22"/>
        </w:rPr>
      </w:pPr>
      <w:r w:rsidRPr="00A129CF">
        <w:rPr>
          <w:sz w:val="22"/>
          <w:szCs w:val="22"/>
        </w:rPr>
        <w:t>- на защиту их жизни, здоровья в случае пожара;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i/>
          <w:sz w:val="22"/>
          <w:szCs w:val="22"/>
        </w:rPr>
      </w:pPr>
      <w:r w:rsidRPr="00A129CF">
        <w:rPr>
          <w:sz w:val="22"/>
          <w:szCs w:val="22"/>
        </w:rPr>
        <w:t>- на участие в установлении причин пожара, нанесшего ущерб их здоровью;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22"/>
          <w:szCs w:val="22"/>
        </w:rPr>
      </w:pPr>
      <w:r w:rsidRPr="00A129CF">
        <w:rPr>
          <w:sz w:val="22"/>
          <w:szCs w:val="22"/>
        </w:rPr>
        <w:t>- на получение информации по вопросам пожарной безопасности, в том числе в установленном порядке от органов управления и подразделений пожарной охраны;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22"/>
          <w:szCs w:val="22"/>
        </w:rPr>
      </w:pPr>
      <w:r w:rsidRPr="00A129CF">
        <w:rPr>
          <w:sz w:val="22"/>
          <w:szCs w:val="22"/>
        </w:rPr>
        <w:t>- на участие в обеспечении пожарной безопасности, в том числе в установленном порядке в деятельности добровольной пожарной охраны.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22"/>
          <w:szCs w:val="22"/>
        </w:rPr>
      </w:pPr>
      <w:r w:rsidRPr="00A129CF">
        <w:rPr>
          <w:sz w:val="22"/>
          <w:szCs w:val="22"/>
        </w:rPr>
        <w:t>4.2. Работники обязаны: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22"/>
          <w:szCs w:val="22"/>
        </w:rPr>
      </w:pPr>
      <w:r w:rsidRPr="00A129CF">
        <w:rPr>
          <w:sz w:val="22"/>
          <w:szCs w:val="22"/>
        </w:rPr>
        <w:lastRenderedPageBreak/>
        <w:t>- соблюдать требования пожарной безопасности;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22"/>
          <w:szCs w:val="22"/>
        </w:rPr>
      </w:pPr>
      <w:r w:rsidRPr="00A129CF">
        <w:rPr>
          <w:sz w:val="22"/>
          <w:szCs w:val="22"/>
        </w:rPr>
        <w:t>- обеспечивать сохранность имеющихся на рабочем месте первичных средств тушения пожаров и противопожарного инвентаря;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22"/>
          <w:szCs w:val="22"/>
        </w:rPr>
      </w:pPr>
      <w:r w:rsidRPr="00A129CF">
        <w:rPr>
          <w:sz w:val="22"/>
          <w:szCs w:val="22"/>
        </w:rPr>
        <w:t>- при обнаружении пожаров немедленно уведомлять о них руководящих работников Учреждения;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22"/>
          <w:szCs w:val="22"/>
        </w:rPr>
      </w:pPr>
      <w:r w:rsidRPr="00A129CF">
        <w:rPr>
          <w:sz w:val="22"/>
          <w:szCs w:val="22"/>
        </w:rPr>
        <w:t>- до прибытия пожарной охраны принимать посильные меры по спасению детей, имущества и тушению пожара;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22"/>
          <w:szCs w:val="22"/>
        </w:rPr>
      </w:pPr>
      <w:r w:rsidRPr="00A129CF">
        <w:rPr>
          <w:sz w:val="22"/>
          <w:szCs w:val="22"/>
        </w:rPr>
        <w:t>- оказывать содействие пожарной охране при тушении пожаров;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выполнять предписания, постановления и иные законные требования должностных лиц государственного пожарного надзора.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4.3. За нарушение обязательных требований пожарной безопасности предусмотрена дисциплинарная, административная, уголовная и гражданско-правовая ответственность.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Решение о дисциплинарной ответственности принимает руководитель Учреждения в отношении работников Учреждения (замечание, выговор, увольнение).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Решение о применении административной ответственности принимают органы контроля или их представители, уполномоченные возбуждать и рассматривать дела об административных правонарушениях (пожарный инспектор). Санкции за нарушение требований пожарной безопасности предусмотрены статьёй 20.4 Кодекса РФ об административных правонарушениях — предупреждение и штраф (в отношении граждан: от 2 тыс. руб. до 5 тыс. руб. в зависимости от состава правонарушения).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Привлечь к уголовной ответственности за нарушение требований пожарной безопасности может только суд. Материалы дела готовятся и передаются в суд правоохранительными органами, которые проводят полноценное расследование и устанавливают степень тяжести последствий, которые повлекло за собой нарушение. Статья 219 Уголовного кодекса РФ предусматривает наказание в виде штрафа (до 80 тыс. руб.), ограничения свободы (до трёх лет), принудительных работ (до пяти лет), лишения свободы (до семи лет).</w:t>
      </w:r>
    </w:p>
    <w:p w:rsidR="00CD0C4A" w:rsidRPr="00A129CF" w:rsidRDefault="00CD0C4A" w:rsidP="00CD0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Сущность гражданско-правовой ответственности — возмещение ущерба, который причинён гражданину или юридическому лицу вследствие несоблюдения требований пожарной безопасности.</w:t>
      </w:r>
    </w:p>
    <w:p w:rsidR="00A129CF" w:rsidRDefault="00A129CF" w:rsidP="00A129CF">
      <w:pPr>
        <w:pStyle w:val="1"/>
        <w:ind w:firstLine="708"/>
        <w:rPr>
          <w:sz w:val="22"/>
          <w:szCs w:val="22"/>
        </w:rPr>
      </w:pPr>
      <w:bookmarkStart w:id="7" w:name="_Toc90632166"/>
    </w:p>
    <w:p w:rsidR="00CD0C4A" w:rsidRPr="00A129CF" w:rsidRDefault="00CD0C4A" w:rsidP="00A129CF">
      <w:pPr>
        <w:pStyle w:val="1"/>
        <w:ind w:firstLine="708"/>
        <w:rPr>
          <w:b/>
          <w:sz w:val="22"/>
          <w:szCs w:val="22"/>
        </w:rPr>
      </w:pPr>
      <w:r w:rsidRPr="00A129CF">
        <w:rPr>
          <w:b/>
          <w:sz w:val="22"/>
          <w:szCs w:val="22"/>
        </w:rPr>
        <w:t xml:space="preserve">5. </w:t>
      </w:r>
      <w:bookmarkStart w:id="8" w:name="_Hlk90563786"/>
      <w:r w:rsidRPr="00A129CF">
        <w:rPr>
          <w:b/>
          <w:sz w:val="22"/>
          <w:szCs w:val="22"/>
        </w:rPr>
        <w:t>Основные положения законодательства Российской Федерации о пожарной безопасности</w:t>
      </w:r>
      <w:bookmarkEnd w:id="7"/>
      <w:bookmarkEnd w:id="8"/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proofErr w:type="gramStart"/>
      <w:r w:rsidRPr="00A129CF">
        <w:rPr>
          <w:sz w:val="22"/>
          <w:szCs w:val="22"/>
        </w:rPr>
        <w:t>Законодательство Российской Федерации о пожарной безопасности основывается на Конституции Российской Федерации и включает в себя Федеральный закон от 21 декабря 1994 года № 69-ФЗ «О пожарной безопасности», принимаемые в соответствии с ним федеральные законы и иные нормативные правовые акты, а также законы и иные нормативные правовые акты субъектов Российской Федерации, муниципальные правовые акты, регулирующие вопросы пожарной безопасности.</w:t>
      </w:r>
      <w:proofErr w:type="gramEnd"/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Законодательство субъектов Российской Федерации не действует в части, устанавливающей более низкие, чем Федеральный закон «О пожарной безопасности», требования пожарной безопасности.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Основные положения технического регулирования в области пожарной безопасности и общие требования пожарной безопасности к объектам защиты установлены в Федеральном законе от 22 июля 2008 года № 123-ФЗ «Технический регламент о требованиях пожарной безопасности».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Требования пожарной безопасности, определяющие порядок поведения людей, порядок содержания территорий, зданий, сооружений, помещений организаций и других объектов защиты в целях обеспечения пожарной безопасности установлены Правилами противопожарного режима в Российской Федерации, которые утверждены постановлением Правительства Российской Федерации от 16 сентября 2020 года № 1479 (действуют до 1 января 2027 года).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 xml:space="preserve">В соответствии с приказом МЧС России от 18 ноября 2021 г. № 806 в Учреждении утверждено Положение о порядке обучения мерам пожарной безопасности. Указанное Положение определяет, что основным видом обучения работников Учреждения мерам пожарной безопасности является противопожарный инструктаж. </w:t>
      </w:r>
      <w:proofErr w:type="gramStart"/>
      <w:r w:rsidRPr="00A129CF">
        <w:rPr>
          <w:sz w:val="22"/>
          <w:szCs w:val="22"/>
        </w:rPr>
        <w:t>По видам и срокам проведения противопожарный инструктаж подразделяется на вводный, первичный на рабочем месте, повторный, внеплановый и целевой.</w:t>
      </w:r>
      <w:proofErr w:type="gramEnd"/>
      <w:r w:rsidRPr="00A129CF">
        <w:rPr>
          <w:sz w:val="22"/>
          <w:szCs w:val="22"/>
        </w:rPr>
        <w:t xml:space="preserve"> Проведение противопожарных инструктажей завершается проверкой соответствия знаний и </w:t>
      </w:r>
      <w:proofErr w:type="gramStart"/>
      <w:r w:rsidRPr="00A129CF">
        <w:rPr>
          <w:sz w:val="22"/>
          <w:szCs w:val="22"/>
        </w:rPr>
        <w:t>умений</w:t>
      </w:r>
      <w:proofErr w:type="gramEnd"/>
      <w:r w:rsidRPr="00A129CF">
        <w:rPr>
          <w:sz w:val="22"/>
          <w:szCs w:val="22"/>
        </w:rPr>
        <w:t xml:space="preserve"> инструктируемых требованиям, предусмотренным программами противопожарного инструктажа. Лица, показавшие неудовлетворительные результаты проверки соответствия знаний и умений требованиям, предусмотренным программами противопожарного инструктажа, по итогам проведения противопожарных инструктажей, к осуществлению трудовой деятельности не допускаются до подтверждения необходимых знаний и умений.</w:t>
      </w:r>
    </w:p>
    <w:p w:rsidR="00A129CF" w:rsidRDefault="00A129CF" w:rsidP="00CD0C4A">
      <w:pPr>
        <w:pStyle w:val="1"/>
        <w:rPr>
          <w:sz w:val="22"/>
          <w:szCs w:val="22"/>
        </w:rPr>
      </w:pPr>
      <w:bookmarkStart w:id="9" w:name="_Toc90632167"/>
    </w:p>
    <w:p w:rsidR="00CD0C4A" w:rsidRPr="00A129CF" w:rsidRDefault="00CD0C4A" w:rsidP="00A129CF">
      <w:pPr>
        <w:pStyle w:val="1"/>
        <w:ind w:right="-1" w:firstLine="708"/>
        <w:rPr>
          <w:b/>
          <w:sz w:val="22"/>
          <w:szCs w:val="22"/>
        </w:rPr>
      </w:pPr>
      <w:r w:rsidRPr="00A129CF">
        <w:rPr>
          <w:b/>
          <w:sz w:val="22"/>
          <w:szCs w:val="22"/>
        </w:rPr>
        <w:t xml:space="preserve">6. Общие меры по предотвращению и тушению пожаров. </w:t>
      </w:r>
      <w:bookmarkStart w:id="10" w:name="_Hlk90572450"/>
      <w:r w:rsidRPr="00A129CF">
        <w:rPr>
          <w:b/>
          <w:sz w:val="22"/>
          <w:szCs w:val="22"/>
        </w:rPr>
        <w:t xml:space="preserve">Система обеспечения пожарной безопасности: система предотвращения пожара и противопожарной защиты, </w:t>
      </w:r>
      <w:bookmarkStart w:id="11" w:name="_Hlk90577412"/>
      <w:r w:rsidRPr="00A129CF">
        <w:rPr>
          <w:b/>
          <w:sz w:val="22"/>
          <w:szCs w:val="22"/>
        </w:rPr>
        <w:t>комплекс организационно-технических мероприятий по обеспечению пожарной безопасности</w:t>
      </w:r>
      <w:bookmarkEnd w:id="11"/>
      <w:r w:rsidRPr="00A129CF">
        <w:rPr>
          <w:b/>
          <w:sz w:val="22"/>
          <w:szCs w:val="22"/>
        </w:rPr>
        <w:t>.</w:t>
      </w:r>
      <w:bookmarkEnd w:id="9"/>
    </w:p>
    <w:bookmarkEnd w:id="10"/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 xml:space="preserve">Меры пожарной профилактики пожаров в Учреждении заключаются в неукоснительном </w:t>
      </w:r>
      <w:r w:rsidRPr="00A129CF">
        <w:rPr>
          <w:sz w:val="22"/>
          <w:szCs w:val="22"/>
        </w:rPr>
        <w:lastRenderedPageBreak/>
        <w:t>соблюдении обязательных требований пожарной безопасности, которые включают в себя: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системы автоматического обнаружения пожара и оповещения людей, которые должны находиться постоянно в исправном и работоспособном состоянии;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 xml:space="preserve">- содержание в полной готовности и исправности первичных средств пожаротушения (огнетушителей); 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 xml:space="preserve">- постоянный </w:t>
      </w:r>
      <w:proofErr w:type="gramStart"/>
      <w:r w:rsidRPr="00A129CF">
        <w:rPr>
          <w:sz w:val="22"/>
          <w:szCs w:val="22"/>
        </w:rPr>
        <w:t>контроль за</w:t>
      </w:r>
      <w:proofErr w:type="gramEnd"/>
      <w:r w:rsidRPr="00A129CF">
        <w:rPr>
          <w:sz w:val="22"/>
          <w:szCs w:val="22"/>
        </w:rPr>
        <w:t xml:space="preserve"> состоянием эвакуационных путей и выходов, коридоров, тамбуров и проходов, для обеспечения своевременной и свободной эвакуации людей из здания в случае чрезвычайной ситуации;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 xml:space="preserve">- точное соблюдение противопожарного режима в Учреждении. 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При возникновении пожара или возгорания действия работников в первую очередь должны быть направлены на обеспечение быстрой и безопасной эвакуации детей и их спасение.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proofErr w:type="gramStart"/>
      <w:r w:rsidRPr="00A129CF">
        <w:rPr>
          <w:sz w:val="22"/>
          <w:szCs w:val="22"/>
        </w:rPr>
        <w:t>Комплекс организационно-технических мероприятия включают в себя:</w:t>
      </w:r>
      <w:proofErr w:type="gramEnd"/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назначение лица ответственного за пожарную безопасность;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категорирование помещений, зданий и наружных установок по взрывопожарной и пожарной опасности;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организацию добровольной пожарной охраны;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обучение работников Учреждения мерам пожарной безопасности;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разработку и реализацию инструкций о порядке обращения с пожароопасными веществами и материалами, о соблюдении противопожарного режима и действиях людей при возникновении пожара;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отработку действий работников и детей в случае возникновения пожара;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применение средств наглядной агитации по обеспечению пожарной безопасности;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установку систем автоматического обнаружения пожара и оповещения людей;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применение знаков пожарной безопасности;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наличие в Учреждении первичных средств пожаротушения в количестве и ассортименте, достаточных для того, чтобы обеспечивать эффективное тушение пожара (загорания).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К первичным средствам пожаротушения относятся: пожарные щиты различной комплектации, бочки с водой, ящики с песком, ведра, багры, несгораемые полотнища, огнетушители, внутренние пожарные краны с рукавами и стволами.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Каждый работник должен знать местонахождение наиболее близко расположенных в зоне его рабочего места огнетушителей и должен уметь ими пользоваться.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Основные правила использования огнетушителей: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 xml:space="preserve">- при тушении твёрдых предметов и материалов следует подавать гасящее вещество в очаг загорания, в самое интенсивно горящее место. Огонь следует тушить последовательно, гася в направлении от тушителя в глубину загорания, сверху вниз, «метущими» движениями, покрывая горящие предметы </w:t>
      </w:r>
      <w:proofErr w:type="spellStart"/>
      <w:r w:rsidRPr="00A129CF">
        <w:rPr>
          <w:sz w:val="22"/>
          <w:szCs w:val="22"/>
        </w:rPr>
        <w:t>огнегасительным</w:t>
      </w:r>
      <w:proofErr w:type="spellEnd"/>
      <w:r w:rsidRPr="00A129CF">
        <w:rPr>
          <w:sz w:val="22"/>
          <w:szCs w:val="22"/>
        </w:rPr>
        <w:t xml:space="preserve"> составом;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при тушении растекающейся горящей жидкости, следует начинать тушение с краёв площади растекания и последовательно покрыть огнегасящим составом всю горящую поверхность;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при тушении огня углекислотным огнетушителем, следует огнетушитель держать вертикально, с тем, чтобы не препятствовать нормальному выходу из огнетушителя углекислого газа;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огнетушители порошкового типа являются многоцелевыми огнетушителями. Их можно использовать почти на всех видах пожаров. Эти огнетушители способны одинаково хорошо тушить как деревянные конструкции, папку, бумагу, так и бензин, масло и другие горюче-смазочные вещества;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огнегасящий порошок надёжен при низких температурах (например, зимой) и не проводит электрический ток. Порошковыми огнетушителями можно тушить загорания в электроустановках и электросетях напряжением до 1000 вольт;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 xml:space="preserve">- пенные огнетушители и воду для тушения электроустановок, сетей и электроприборов, находящихся под напряжением, использовать запрещено. </w:t>
      </w:r>
    </w:p>
    <w:p w:rsidR="006D78E0" w:rsidRDefault="006D78E0" w:rsidP="00A129CF">
      <w:pPr>
        <w:pStyle w:val="1"/>
        <w:ind w:firstLine="708"/>
        <w:rPr>
          <w:b/>
          <w:sz w:val="22"/>
          <w:szCs w:val="22"/>
        </w:rPr>
      </w:pPr>
      <w:bookmarkStart w:id="12" w:name="_Toc90632168"/>
    </w:p>
    <w:p w:rsidR="00CD0C4A" w:rsidRPr="00A129CF" w:rsidRDefault="00CD0C4A" w:rsidP="00A129CF">
      <w:pPr>
        <w:pStyle w:val="1"/>
        <w:ind w:firstLine="708"/>
        <w:rPr>
          <w:b/>
          <w:sz w:val="22"/>
          <w:szCs w:val="22"/>
        </w:rPr>
      </w:pPr>
      <w:r w:rsidRPr="00A129CF">
        <w:rPr>
          <w:b/>
          <w:sz w:val="22"/>
          <w:szCs w:val="22"/>
        </w:rPr>
        <w:t xml:space="preserve">7. </w:t>
      </w:r>
      <w:bookmarkStart w:id="13" w:name="_Hlk90579826"/>
      <w:r w:rsidRPr="00A129CF">
        <w:rPr>
          <w:b/>
          <w:sz w:val="22"/>
          <w:szCs w:val="22"/>
        </w:rPr>
        <w:t>Обязанности и порядок действий</w:t>
      </w:r>
      <w:bookmarkEnd w:id="13"/>
      <w:r w:rsidRPr="00A129CF">
        <w:rPr>
          <w:b/>
          <w:sz w:val="22"/>
          <w:szCs w:val="22"/>
        </w:rPr>
        <w:t xml:space="preserve"> при обнаружении пожара или признаков горения</w:t>
      </w:r>
      <w:bookmarkEnd w:id="12"/>
      <w:r w:rsidRPr="00A129CF">
        <w:rPr>
          <w:b/>
          <w:sz w:val="22"/>
          <w:szCs w:val="22"/>
        </w:rPr>
        <w:t xml:space="preserve"> 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Каждый работник Учреждения, обнаруживший пожар или его признаки (задымление, запах горения или тления различных материалов, повышение температуры и т. п.), обязан: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немедленно сообщить об этом по телефону в пожарную часть (при этом необходимо четко назвать адрес Учреждения, место возникновения пожара, а также сообщить свою должность и фамилию);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 xml:space="preserve">- задействовать систему оповещения людей о пожаре; 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выключить приточно-вытяжную вентиляцию, электроснабжение;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приступить самому и привлечь других лиц к эвакуации детей из здания в безопасное место согласно плану эвакуации;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организовать встречу пожарных подразделений, принять меры по тушению пожара имеющимися в учреждении средствами пожаротушения.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lastRenderedPageBreak/>
        <w:t>При проведении эвакуации и тушении пожара необходимо: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с учетом сложившейся обстановки определить наиболее безопасные эвакуационные пути и выходы, обеспечивающие возможность эвакуации людей в безопасную зону в кратчайший срок;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исключить условия, способствующие возникновению паники. С этой целью работникам Учреждения нельзя оставлять детей без присмотра с момента обнаружения пожара и до его ликвидации;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 xml:space="preserve">- эвакуацию детей следует начинать из помещения, в котором возник пожар, и смежных с ним помещений, которым угрожает опасность распространения огня и продуктов горения; 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в зимнее время по усмотрению лиц, осуществляющих эвакуацию, учащиеся могут предварительно одеться или взять теплую одежду с собой;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тщательно проверить все помещения, чтобы исключить возможность пребывания в опасной зоне учащихся, спрятавшихся под столами, в шкафах, в санузлах или других местах;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выставлять посты безопасности на выходах из здания, чтобы исключить возможность возвращения учащихся и работников в здание, где возник пожар;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воздерживаться от открывания окон и дверей, а также от разбивания стекол во избежание распространения огня и дыма в смежные помещения. Покидая помещение, отключить все электроприборы, выключить свет, плотно закрыть за собой двери, окна и форточки.</w:t>
      </w:r>
    </w:p>
    <w:p w:rsidR="00A129CF" w:rsidRDefault="00A129CF" w:rsidP="00A129CF">
      <w:pPr>
        <w:pStyle w:val="1"/>
        <w:ind w:firstLine="708"/>
        <w:rPr>
          <w:sz w:val="22"/>
          <w:szCs w:val="22"/>
        </w:rPr>
      </w:pPr>
      <w:bookmarkStart w:id="14" w:name="_Toc90632169"/>
    </w:p>
    <w:p w:rsidR="006D78E0" w:rsidRDefault="00CD0C4A" w:rsidP="006D78E0">
      <w:pPr>
        <w:pStyle w:val="1"/>
        <w:ind w:firstLine="708"/>
        <w:rPr>
          <w:b/>
          <w:sz w:val="22"/>
          <w:szCs w:val="22"/>
        </w:rPr>
      </w:pPr>
      <w:r w:rsidRPr="00A129CF">
        <w:rPr>
          <w:b/>
          <w:sz w:val="22"/>
          <w:szCs w:val="22"/>
        </w:rPr>
        <w:t>8. Обязанности и порядок действий работников по окончании рабочего дня</w:t>
      </w:r>
    </w:p>
    <w:p w:rsidR="00CD0C4A" w:rsidRPr="00A129CF" w:rsidRDefault="00CD0C4A" w:rsidP="006D78E0">
      <w:pPr>
        <w:pStyle w:val="1"/>
        <w:ind w:firstLine="708"/>
        <w:rPr>
          <w:b/>
          <w:sz w:val="22"/>
          <w:szCs w:val="22"/>
        </w:rPr>
      </w:pPr>
      <w:r w:rsidRPr="00A129CF">
        <w:rPr>
          <w:b/>
          <w:sz w:val="22"/>
          <w:szCs w:val="22"/>
        </w:rPr>
        <w:t xml:space="preserve"> </w:t>
      </w:r>
      <w:proofErr w:type="gramStart"/>
      <w:r w:rsidRPr="00A129CF">
        <w:rPr>
          <w:b/>
          <w:sz w:val="22"/>
          <w:szCs w:val="22"/>
        </w:rPr>
        <w:t>осмотре</w:t>
      </w:r>
      <w:proofErr w:type="gramEnd"/>
      <w:r w:rsidRPr="00A129CF">
        <w:rPr>
          <w:b/>
          <w:sz w:val="22"/>
          <w:szCs w:val="22"/>
        </w:rPr>
        <w:t xml:space="preserve"> и приведении в </w:t>
      </w:r>
      <w:proofErr w:type="spellStart"/>
      <w:r w:rsidRPr="00A129CF">
        <w:rPr>
          <w:b/>
          <w:sz w:val="22"/>
          <w:szCs w:val="22"/>
        </w:rPr>
        <w:t>пожаробезопасное</w:t>
      </w:r>
      <w:proofErr w:type="spellEnd"/>
      <w:r w:rsidRPr="00A129CF">
        <w:rPr>
          <w:b/>
          <w:sz w:val="22"/>
          <w:szCs w:val="22"/>
        </w:rPr>
        <w:t xml:space="preserve"> состояние всех помещений, рабочего места.</w:t>
      </w:r>
      <w:bookmarkEnd w:id="14"/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8.1. Осмотр помещений по окончании рабочего дня проводится в целях устранение возможных причин пожара и условий, способствующих быстрому распространению огня.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8.2. При осмотре необходимо: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проверить, чтобы все помещения были тщательно убраны от производственных и других горючих отходов, а неиспользованные материалы убраны с рабочих мест и сданы на склад;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очистить от загрязнения вентиляционные установки, оборудование, средства пожаротушения;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проверить возможность использования всех проходов, выходов, сигнализации, подходов к средствам пожаротушения, электроустановкам;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проверить возможность свободного открывания дверей на путях эвакуации и эвакуационных выходов, а также исправное состояние устрой</w:t>
      </w:r>
      <w:proofErr w:type="gramStart"/>
      <w:r w:rsidRPr="00A129CF">
        <w:rPr>
          <w:sz w:val="22"/>
          <w:szCs w:val="22"/>
        </w:rPr>
        <w:t>ств дл</w:t>
      </w:r>
      <w:proofErr w:type="gramEnd"/>
      <w:r w:rsidRPr="00A129CF">
        <w:rPr>
          <w:sz w:val="22"/>
          <w:szCs w:val="22"/>
        </w:rPr>
        <w:t xml:space="preserve">я </w:t>
      </w:r>
      <w:proofErr w:type="spellStart"/>
      <w:r w:rsidRPr="00A129CF">
        <w:rPr>
          <w:sz w:val="22"/>
          <w:szCs w:val="22"/>
        </w:rPr>
        <w:t>самозакрывания</w:t>
      </w:r>
      <w:proofErr w:type="spellEnd"/>
      <w:r w:rsidRPr="00A129CF">
        <w:rPr>
          <w:sz w:val="22"/>
          <w:szCs w:val="22"/>
        </w:rPr>
        <w:t xml:space="preserve"> </w:t>
      </w:r>
      <w:proofErr w:type="spellStart"/>
      <w:r w:rsidRPr="00A129CF">
        <w:rPr>
          <w:sz w:val="22"/>
          <w:szCs w:val="22"/>
        </w:rPr>
        <w:t>противодымных</w:t>
      </w:r>
      <w:proofErr w:type="spellEnd"/>
      <w:r w:rsidRPr="00A129CF">
        <w:rPr>
          <w:sz w:val="22"/>
          <w:szCs w:val="22"/>
        </w:rPr>
        <w:t xml:space="preserve"> дверей;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проверить наличие и сохранность огнетушителей, оснастки пожарных кранов, а также освободить к ним подходы;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в случае обнаружения емкостей с горючими жидкостями или пустой тары из-под лакокрасочных материалов, а также промасленной обтирочной ветоши, незамедлительно удалить их из помещений в специальные места сбора и хранения;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закрыть окна, форточки и двери в подсобные помещения;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 xml:space="preserve">- удалить от электрооборудования все виды горючих веществ и материалов на </w:t>
      </w:r>
      <w:proofErr w:type="spellStart"/>
      <w:r w:rsidRPr="00A129CF">
        <w:rPr>
          <w:sz w:val="22"/>
          <w:szCs w:val="22"/>
        </w:rPr>
        <w:t>пожаробезопасное</w:t>
      </w:r>
      <w:proofErr w:type="spellEnd"/>
      <w:r w:rsidRPr="00A129CF">
        <w:rPr>
          <w:sz w:val="22"/>
          <w:szCs w:val="22"/>
        </w:rPr>
        <w:t xml:space="preserve"> расстояние не менее 0,5 м;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- обесточить все электроприборы, оборудование, освещение с учетом последовательного задействования всех конструкционных ступеней отключения электропитания потребителей тока, предусмотренных требованиями руководств по эксплуатации заводов-изготовителей для каждого конкретного электротехнического изделия.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8.3.</w:t>
      </w:r>
      <w:r w:rsidRPr="00A129CF">
        <w:rPr>
          <w:sz w:val="22"/>
          <w:szCs w:val="22"/>
        </w:rPr>
        <w:tab/>
        <w:t xml:space="preserve">Лицам, проводившим осмотр помещений, при наличии противопожарных недочетов до их устранения помещения закрывать запрещается. В случае принципиальной невозможности устранения какого-либо недочета о нем делается соответствующая запись в журнале противопожарного осмотра и докладывается руководителю Учреждения для принятия мер по усилению </w:t>
      </w:r>
      <w:proofErr w:type="gramStart"/>
      <w:r w:rsidRPr="00A129CF">
        <w:rPr>
          <w:sz w:val="22"/>
          <w:szCs w:val="22"/>
        </w:rPr>
        <w:t>контроля за</w:t>
      </w:r>
      <w:proofErr w:type="gramEnd"/>
      <w:r w:rsidRPr="00A129CF">
        <w:rPr>
          <w:sz w:val="22"/>
          <w:szCs w:val="22"/>
        </w:rPr>
        <w:t xml:space="preserve"> помещением в вечернее, ночное время, а также в праздничные и выходные дни.</w:t>
      </w:r>
    </w:p>
    <w:p w:rsidR="00CD0C4A" w:rsidRPr="00A129CF" w:rsidRDefault="00CD0C4A" w:rsidP="00CD0C4A">
      <w:pPr>
        <w:ind w:firstLine="709"/>
        <w:jc w:val="both"/>
        <w:rPr>
          <w:sz w:val="22"/>
          <w:szCs w:val="22"/>
        </w:rPr>
      </w:pPr>
      <w:r w:rsidRPr="00A129CF">
        <w:rPr>
          <w:sz w:val="22"/>
          <w:szCs w:val="22"/>
        </w:rPr>
        <w:t>8.4. О результатах осмотра производится запись в журнале осмотра помещений.</w:t>
      </w:r>
    </w:p>
    <w:p w:rsidR="00CD0C4A" w:rsidRPr="00A129CF" w:rsidRDefault="00CD0C4A" w:rsidP="00CD0C4A">
      <w:pPr>
        <w:ind w:firstLine="567"/>
        <w:jc w:val="both"/>
        <w:rPr>
          <w:b/>
          <w:color w:val="000000"/>
          <w:sz w:val="22"/>
          <w:szCs w:val="22"/>
        </w:rPr>
      </w:pPr>
    </w:p>
    <w:p w:rsidR="00F67EB3" w:rsidRPr="00A129CF" w:rsidRDefault="00F67EB3" w:rsidP="00546EE1">
      <w:pPr>
        <w:ind w:firstLine="567"/>
        <w:jc w:val="right"/>
        <w:rPr>
          <w:b/>
          <w:color w:val="000000"/>
          <w:sz w:val="22"/>
          <w:szCs w:val="22"/>
        </w:rPr>
      </w:pPr>
    </w:p>
    <w:sectPr w:rsidR="00F67EB3" w:rsidRPr="00A129CF" w:rsidSect="00164B77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4A4" w:rsidRDefault="004514A4">
      <w:r>
        <w:separator/>
      </w:r>
    </w:p>
  </w:endnote>
  <w:endnote w:type="continuationSeparator" w:id="0">
    <w:p w:rsidR="004514A4" w:rsidRDefault="00451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C4A" w:rsidRDefault="00173957" w:rsidP="00164B77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D0C4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D0C4A" w:rsidRDefault="00CD0C4A" w:rsidP="00164B77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3841"/>
      <w:docPartObj>
        <w:docPartGallery w:val="Page Numbers (Bottom of Page)"/>
        <w:docPartUnique/>
      </w:docPartObj>
    </w:sdtPr>
    <w:sdtContent>
      <w:p w:rsidR="00CD0C4A" w:rsidRDefault="00173957">
        <w:pPr>
          <w:pStyle w:val="a7"/>
          <w:jc w:val="right"/>
        </w:pPr>
        <w:r>
          <w:fldChar w:fldCharType="begin"/>
        </w:r>
        <w:r w:rsidR="00CD0C4A">
          <w:instrText xml:space="preserve"> PAGE   \* MERGEFORMAT </w:instrText>
        </w:r>
        <w:r>
          <w:fldChar w:fldCharType="separate"/>
        </w:r>
        <w:r w:rsidR="00A13D0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D0C4A" w:rsidRDefault="00CD0C4A" w:rsidP="00D0467F">
    <w:pPr>
      <w:pStyle w:val="a7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4A4" w:rsidRDefault="004514A4">
      <w:r>
        <w:separator/>
      </w:r>
    </w:p>
  </w:footnote>
  <w:footnote w:type="continuationSeparator" w:id="0">
    <w:p w:rsidR="004514A4" w:rsidRDefault="004514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C4A" w:rsidRDefault="00173957" w:rsidP="00164B7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D0C4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D0C4A" w:rsidRDefault="00CD0C4A" w:rsidP="00164B77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C4A" w:rsidRPr="009604BD" w:rsidRDefault="00CD0C4A" w:rsidP="00164B77">
    <w:pPr>
      <w:pStyle w:val="a4"/>
      <w:tabs>
        <w:tab w:val="clear" w:pos="9355"/>
        <w:tab w:val="right" w:pos="10206"/>
      </w:tabs>
      <w:ind w:firstLine="2835"/>
      <w:jc w:val="right"/>
      <w:rPr>
        <w:color w:val="80808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E6E1F3C"/>
    <w:lvl w:ilvl="0">
      <w:numFmt w:val="decimal"/>
      <w:lvlText w:val="*"/>
      <w:lvlJc w:val="left"/>
    </w:lvl>
  </w:abstractNum>
  <w:abstractNum w:abstractNumId="1">
    <w:nsid w:val="00590CC9"/>
    <w:multiLevelType w:val="hybridMultilevel"/>
    <w:tmpl w:val="73C60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A5B93"/>
    <w:multiLevelType w:val="singleLevel"/>
    <w:tmpl w:val="E4CCFDB2"/>
    <w:lvl w:ilvl="0">
      <w:start w:val="10"/>
      <w:numFmt w:val="decimal"/>
      <w:lvlText w:val="%1."/>
      <w:legacy w:legacy="1" w:legacySpace="0" w:legacyIndent="706"/>
      <w:lvlJc w:val="left"/>
      <w:rPr>
        <w:rFonts w:ascii="Arial" w:hAnsi="Arial" w:cs="Arial" w:hint="default"/>
      </w:rPr>
    </w:lvl>
  </w:abstractNum>
  <w:abstractNum w:abstractNumId="3">
    <w:nsid w:val="0834562C"/>
    <w:multiLevelType w:val="hybridMultilevel"/>
    <w:tmpl w:val="1642281E"/>
    <w:lvl w:ilvl="0" w:tplc="041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09BD4CD8"/>
    <w:multiLevelType w:val="singleLevel"/>
    <w:tmpl w:val="88361452"/>
    <w:lvl w:ilvl="0">
      <w:start w:val="5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">
    <w:nsid w:val="14D845FE"/>
    <w:multiLevelType w:val="multilevel"/>
    <w:tmpl w:val="2B84C1B6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CF5D9B"/>
    <w:multiLevelType w:val="hybridMultilevel"/>
    <w:tmpl w:val="9078D65E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5DE09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E554EEF"/>
    <w:multiLevelType w:val="hybridMultilevel"/>
    <w:tmpl w:val="C42EB9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0FD417A"/>
    <w:multiLevelType w:val="hybridMultilevel"/>
    <w:tmpl w:val="58AE83F6"/>
    <w:lvl w:ilvl="0" w:tplc="04190001">
      <w:start w:val="1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10">
    <w:nsid w:val="24050A93"/>
    <w:multiLevelType w:val="singleLevel"/>
    <w:tmpl w:val="43EC07B8"/>
    <w:lvl w:ilvl="0">
      <w:start w:val="1"/>
      <w:numFmt w:val="decimal"/>
      <w:lvlText w:val="%1."/>
      <w:legacy w:legacy="1" w:legacySpace="0" w:legacyIndent="547"/>
      <w:lvlJc w:val="left"/>
      <w:rPr>
        <w:rFonts w:ascii="Times New Roman" w:eastAsia="Times New Roman" w:hAnsi="Times New Roman" w:cs="Times New Roman"/>
      </w:rPr>
    </w:lvl>
  </w:abstractNum>
  <w:abstractNum w:abstractNumId="11">
    <w:nsid w:val="25ED26ED"/>
    <w:multiLevelType w:val="hybridMultilevel"/>
    <w:tmpl w:val="7D721F3A"/>
    <w:lvl w:ilvl="0" w:tplc="6EE26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B00683D"/>
    <w:multiLevelType w:val="hybridMultilevel"/>
    <w:tmpl w:val="67F6BB08"/>
    <w:lvl w:ilvl="0" w:tplc="04190001">
      <w:start w:val="1"/>
      <w:numFmt w:val="bullet"/>
      <w:lvlText w:val=""/>
      <w:lvlJc w:val="left"/>
      <w:pPr>
        <w:tabs>
          <w:tab w:val="num" w:pos="940"/>
        </w:tabs>
        <w:ind w:left="9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3">
    <w:nsid w:val="347108E4"/>
    <w:multiLevelType w:val="hybridMultilevel"/>
    <w:tmpl w:val="F3AE0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7259CF"/>
    <w:multiLevelType w:val="singleLevel"/>
    <w:tmpl w:val="2C7A94C0"/>
    <w:lvl w:ilvl="0">
      <w:start w:val="2"/>
      <w:numFmt w:val="decimal"/>
      <w:lvlText w:val="%1."/>
      <w:legacy w:legacy="1" w:legacySpace="0" w:legacyIndent="180"/>
      <w:lvlJc w:val="left"/>
      <w:rPr>
        <w:rFonts w:ascii="Arial" w:hAnsi="Arial" w:cs="Arial" w:hint="default"/>
      </w:rPr>
    </w:lvl>
  </w:abstractNum>
  <w:abstractNum w:abstractNumId="15">
    <w:nsid w:val="4DD52E20"/>
    <w:multiLevelType w:val="hybridMultilevel"/>
    <w:tmpl w:val="F2B820D2"/>
    <w:lvl w:ilvl="0" w:tplc="02E217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F274138"/>
    <w:multiLevelType w:val="singleLevel"/>
    <w:tmpl w:val="6346E06A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</w:abstractNum>
  <w:abstractNum w:abstractNumId="17">
    <w:nsid w:val="51683B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22F246D"/>
    <w:multiLevelType w:val="multilevel"/>
    <w:tmpl w:val="54A6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A61026"/>
    <w:multiLevelType w:val="singleLevel"/>
    <w:tmpl w:val="6DC6A1C8"/>
    <w:lvl w:ilvl="0">
      <w:start w:val="1"/>
      <w:numFmt w:val="decimal"/>
      <w:lvlText w:val="%1."/>
      <w:legacy w:legacy="1" w:legacySpace="0" w:legacyIndent="370"/>
      <w:lvlJc w:val="left"/>
      <w:rPr>
        <w:rFonts w:ascii="Arial" w:hAnsi="Arial" w:cs="Arial" w:hint="default"/>
      </w:rPr>
    </w:lvl>
  </w:abstractNum>
  <w:abstractNum w:abstractNumId="20">
    <w:nsid w:val="59F9720F"/>
    <w:multiLevelType w:val="hybridMultilevel"/>
    <w:tmpl w:val="A88A23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AE26071"/>
    <w:multiLevelType w:val="hybridMultilevel"/>
    <w:tmpl w:val="4D30AC56"/>
    <w:lvl w:ilvl="0" w:tplc="041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2">
    <w:nsid w:val="5BBD1AF9"/>
    <w:multiLevelType w:val="hybridMultilevel"/>
    <w:tmpl w:val="F99A3F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13476E"/>
    <w:multiLevelType w:val="hybridMultilevel"/>
    <w:tmpl w:val="E93AD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EF0901"/>
    <w:multiLevelType w:val="hybridMultilevel"/>
    <w:tmpl w:val="34E6D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0912E4"/>
    <w:multiLevelType w:val="singleLevel"/>
    <w:tmpl w:val="B776B576"/>
    <w:lvl w:ilvl="0">
      <w:start w:val="1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26">
    <w:nsid w:val="75C25C02"/>
    <w:multiLevelType w:val="multilevel"/>
    <w:tmpl w:val="29B46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4049EF"/>
    <w:multiLevelType w:val="hybridMultilevel"/>
    <w:tmpl w:val="1248C9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7455943"/>
    <w:multiLevelType w:val="hybridMultilevel"/>
    <w:tmpl w:val="2A9C03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C552897"/>
    <w:multiLevelType w:val="multilevel"/>
    <w:tmpl w:val="B1904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8A57F8"/>
    <w:multiLevelType w:val="hybridMultilevel"/>
    <w:tmpl w:val="DB7CA770"/>
    <w:lvl w:ilvl="0" w:tplc="6E9A8FEC">
      <w:start w:val="1"/>
      <w:numFmt w:val="decimal"/>
      <w:lvlText w:val="%1."/>
      <w:lvlJc w:val="left"/>
      <w:pPr>
        <w:ind w:left="1367" w:hanging="8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7"/>
  </w:num>
  <w:num w:numId="3">
    <w:abstractNumId w:val="17"/>
  </w:num>
  <w:num w:numId="4">
    <w:abstractNumId w:val="0"/>
    <w:lvlOverride w:ilvl="0">
      <w:lvl w:ilvl="0">
        <w:start w:val="65535"/>
        <w:numFmt w:val="bullet"/>
        <w:lvlText w:val="■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6"/>
  </w:num>
  <w:num w:numId="7">
    <w:abstractNumId w:val="14"/>
  </w:num>
  <w:num w:numId="8">
    <w:abstractNumId w:val="25"/>
  </w:num>
  <w:num w:numId="9">
    <w:abstractNumId w:val="19"/>
  </w:num>
  <w:num w:numId="10">
    <w:abstractNumId w:val="2"/>
  </w:num>
  <w:num w:numId="11">
    <w:abstractNumId w:val="10"/>
  </w:num>
  <w:num w:numId="12">
    <w:abstractNumId w:val="26"/>
  </w:num>
  <w:num w:numId="13">
    <w:abstractNumId w:val="9"/>
  </w:num>
  <w:num w:numId="14">
    <w:abstractNumId w:val="18"/>
  </w:num>
  <w:num w:numId="15">
    <w:abstractNumId w:val="29"/>
  </w:num>
  <w:num w:numId="16">
    <w:abstractNumId w:val="5"/>
  </w:num>
  <w:num w:numId="17">
    <w:abstractNumId w:val="4"/>
  </w:num>
  <w:num w:numId="18">
    <w:abstractNumId w:val="23"/>
  </w:num>
  <w:num w:numId="19">
    <w:abstractNumId w:val="22"/>
  </w:num>
  <w:num w:numId="20">
    <w:abstractNumId w:val="1"/>
  </w:num>
  <w:num w:numId="21">
    <w:abstractNumId w:val="28"/>
  </w:num>
  <w:num w:numId="22">
    <w:abstractNumId w:val="3"/>
  </w:num>
  <w:num w:numId="23">
    <w:abstractNumId w:val="30"/>
  </w:num>
  <w:num w:numId="24">
    <w:abstractNumId w:val="12"/>
  </w:num>
  <w:num w:numId="25">
    <w:abstractNumId w:val="21"/>
  </w:num>
  <w:num w:numId="26">
    <w:abstractNumId w:val="15"/>
  </w:num>
  <w:num w:numId="27">
    <w:abstractNumId w:val="8"/>
  </w:num>
  <w:num w:numId="28">
    <w:abstractNumId w:val="24"/>
  </w:num>
  <w:num w:numId="29">
    <w:abstractNumId w:val="13"/>
  </w:num>
  <w:num w:numId="30">
    <w:abstractNumId w:val="27"/>
  </w:num>
  <w:num w:numId="31">
    <w:abstractNumId w:val="20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6EE1"/>
    <w:rsid w:val="00000C8B"/>
    <w:rsid w:val="0001122A"/>
    <w:rsid w:val="000164BA"/>
    <w:rsid w:val="00016BCD"/>
    <w:rsid w:val="00023428"/>
    <w:rsid w:val="00037611"/>
    <w:rsid w:val="00041721"/>
    <w:rsid w:val="00042447"/>
    <w:rsid w:val="0004508D"/>
    <w:rsid w:val="00051877"/>
    <w:rsid w:val="00053529"/>
    <w:rsid w:val="000541FF"/>
    <w:rsid w:val="0005421F"/>
    <w:rsid w:val="000665CF"/>
    <w:rsid w:val="00076BF4"/>
    <w:rsid w:val="00094196"/>
    <w:rsid w:val="000A543F"/>
    <w:rsid w:val="000A57BB"/>
    <w:rsid w:val="000B0AAC"/>
    <w:rsid w:val="000B6045"/>
    <w:rsid w:val="000D6C76"/>
    <w:rsid w:val="000E4802"/>
    <w:rsid w:val="000E5A56"/>
    <w:rsid w:val="000F1F7D"/>
    <w:rsid w:val="00120726"/>
    <w:rsid w:val="00122C6A"/>
    <w:rsid w:val="00123BF6"/>
    <w:rsid w:val="001252BB"/>
    <w:rsid w:val="001371D1"/>
    <w:rsid w:val="00142260"/>
    <w:rsid w:val="001458C5"/>
    <w:rsid w:val="001609BB"/>
    <w:rsid w:val="00161ED4"/>
    <w:rsid w:val="00164B77"/>
    <w:rsid w:val="00166E1E"/>
    <w:rsid w:val="001711F4"/>
    <w:rsid w:val="00172C6A"/>
    <w:rsid w:val="00173957"/>
    <w:rsid w:val="00174FC6"/>
    <w:rsid w:val="00180CE6"/>
    <w:rsid w:val="001943F7"/>
    <w:rsid w:val="00195A5B"/>
    <w:rsid w:val="001B123F"/>
    <w:rsid w:val="001B2BB1"/>
    <w:rsid w:val="001B5BA0"/>
    <w:rsid w:val="001C0217"/>
    <w:rsid w:val="001C0D72"/>
    <w:rsid w:val="001D54EF"/>
    <w:rsid w:val="001E4D65"/>
    <w:rsid w:val="001F74FB"/>
    <w:rsid w:val="00204188"/>
    <w:rsid w:val="00212F12"/>
    <w:rsid w:val="00232B16"/>
    <w:rsid w:val="00233B21"/>
    <w:rsid w:val="00236177"/>
    <w:rsid w:val="00241BD0"/>
    <w:rsid w:val="00243799"/>
    <w:rsid w:val="00244A2D"/>
    <w:rsid w:val="002475CD"/>
    <w:rsid w:val="00251007"/>
    <w:rsid w:val="00252D34"/>
    <w:rsid w:val="002536BE"/>
    <w:rsid w:val="00253BA8"/>
    <w:rsid w:val="00255FD3"/>
    <w:rsid w:val="00257B1A"/>
    <w:rsid w:val="00261D26"/>
    <w:rsid w:val="002629F6"/>
    <w:rsid w:val="00263CCE"/>
    <w:rsid w:val="00272301"/>
    <w:rsid w:val="0027764A"/>
    <w:rsid w:val="00291781"/>
    <w:rsid w:val="002A012D"/>
    <w:rsid w:val="002D1350"/>
    <w:rsid w:val="002D4EF5"/>
    <w:rsid w:val="002E724F"/>
    <w:rsid w:val="002F3D74"/>
    <w:rsid w:val="00320AEB"/>
    <w:rsid w:val="00324A24"/>
    <w:rsid w:val="00324F64"/>
    <w:rsid w:val="0033285B"/>
    <w:rsid w:val="0034500A"/>
    <w:rsid w:val="003525F2"/>
    <w:rsid w:val="003579A3"/>
    <w:rsid w:val="00360BF0"/>
    <w:rsid w:val="00365454"/>
    <w:rsid w:val="00376E91"/>
    <w:rsid w:val="00380586"/>
    <w:rsid w:val="00383E0B"/>
    <w:rsid w:val="00384B6A"/>
    <w:rsid w:val="00385B9C"/>
    <w:rsid w:val="0038616B"/>
    <w:rsid w:val="00387594"/>
    <w:rsid w:val="00392595"/>
    <w:rsid w:val="003A5F9B"/>
    <w:rsid w:val="003B0EE3"/>
    <w:rsid w:val="003B39A4"/>
    <w:rsid w:val="003D63DD"/>
    <w:rsid w:val="003F4E84"/>
    <w:rsid w:val="00410FE1"/>
    <w:rsid w:val="00411605"/>
    <w:rsid w:val="00422FAC"/>
    <w:rsid w:val="00424702"/>
    <w:rsid w:val="004514A4"/>
    <w:rsid w:val="00457EE2"/>
    <w:rsid w:val="004726DC"/>
    <w:rsid w:val="004816BD"/>
    <w:rsid w:val="00482675"/>
    <w:rsid w:val="004837D7"/>
    <w:rsid w:val="004854E9"/>
    <w:rsid w:val="0048635B"/>
    <w:rsid w:val="004911D7"/>
    <w:rsid w:val="0049156D"/>
    <w:rsid w:val="004A3C67"/>
    <w:rsid w:val="004A452F"/>
    <w:rsid w:val="004C0B3B"/>
    <w:rsid w:val="004C7D9B"/>
    <w:rsid w:val="004D3F32"/>
    <w:rsid w:val="004E7159"/>
    <w:rsid w:val="004F4B53"/>
    <w:rsid w:val="00505AC1"/>
    <w:rsid w:val="00524234"/>
    <w:rsid w:val="005248B4"/>
    <w:rsid w:val="005302A9"/>
    <w:rsid w:val="005310DF"/>
    <w:rsid w:val="00532346"/>
    <w:rsid w:val="00535A36"/>
    <w:rsid w:val="00546EE1"/>
    <w:rsid w:val="00550297"/>
    <w:rsid w:val="005576B6"/>
    <w:rsid w:val="00561D98"/>
    <w:rsid w:val="00563307"/>
    <w:rsid w:val="005643B4"/>
    <w:rsid w:val="005673BB"/>
    <w:rsid w:val="00572722"/>
    <w:rsid w:val="00574D66"/>
    <w:rsid w:val="005760AD"/>
    <w:rsid w:val="005A0D3C"/>
    <w:rsid w:val="005B3559"/>
    <w:rsid w:val="005B3B74"/>
    <w:rsid w:val="005B58B8"/>
    <w:rsid w:val="005D296E"/>
    <w:rsid w:val="005D33A5"/>
    <w:rsid w:val="005D5252"/>
    <w:rsid w:val="005F5533"/>
    <w:rsid w:val="0060126C"/>
    <w:rsid w:val="00606C26"/>
    <w:rsid w:val="00607E01"/>
    <w:rsid w:val="00615803"/>
    <w:rsid w:val="00623DCD"/>
    <w:rsid w:val="00626E71"/>
    <w:rsid w:val="006300C0"/>
    <w:rsid w:val="006326DF"/>
    <w:rsid w:val="00634FDD"/>
    <w:rsid w:val="0064245F"/>
    <w:rsid w:val="00644EF0"/>
    <w:rsid w:val="00644F5B"/>
    <w:rsid w:val="00646093"/>
    <w:rsid w:val="0064644B"/>
    <w:rsid w:val="0065525E"/>
    <w:rsid w:val="00660E99"/>
    <w:rsid w:val="00665391"/>
    <w:rsid w:val="00667B71"/>
    <w:rsid w:val="0067512A"/>
    <w:rsid w:val="00682356"/>
    <w:rsid w:val="006836FE"/>
    <w:rsid w:val="00686C1F"/>
    <w:rsid w:val="00686E21"/>
    <w:rsid w:val="0069114E"/>
    <w:rsid w:val="006A099E"/>
    <w:rsid w:val="006A21CA"/>
    <w:rsid w:val="006B7B0C"/>
    <w:rsid w:val="006C7B3B"/>
    <w:rsid w:val="006C7DE0"/>
    <w:rsid w:val="006D3B89"/>
    <w:rsid w:val="006D78E0"/>
    <w:rsid w:val="006E0D90"/>
    <w:rsid w:val="006E1E3E"/>
    <w:rsid w:val="0071084A"/>
    <w:rsid w:val="00712E23"/>
    <w:rsid w:val="00721B82"/>
    <w:rsid w:val="00721E14"/>
    <w:rsid w:val="00723A56"/>
    <w:rsid w:val="0072644B"/>
    <w:rsid w:val="007412A6"/>
    <w:rsid w:val="00742FC2"/>
    <w:rsid w:val="007478CD"/>
    <w:rsid w:val="00750274"/>
    <w:rsid w:val="007507A7"/>
    <w:rsid w:val="00751899"/>
    <w:rsid w:val="00751B0A"/>
    <w:rsid w:val="007571D6"/>
    <w:rsid w:val="0076294F"/>
    <w:rsid w:val="00762ECE"/>
    <w:rsid w:val="0078121F"/>
    <w:rsid w:val="007856F1"/>
    <w:rsid w:val="00794AF9"/>
    <w:rsid w:val="007B09EA"/>
    <w:rsid w:val="007B1429"/>
    <w:rsid w:val="007B267D"/>
    <w:rsid w:val="007B4988"/>
    <w:rsid w:val="007B4FEF"/>
    <w:rsid w:val="007C0071"/>
    <w:rsid w:val="007E063E"/>
    <w:rsid w:val="007E7C65"/>
    <w:rsid w:val="00803586"/>
    <w:rsid w:val="00817B46"/>
    <w:rsid w:val="008232F0"/>
    <w:rsid w:val="008314FA"/>
    <w:rsid w:val="00835391"/>
    <w:rsid w:val="00842ABE"/>
    <w:rsid w:val="008453D8"/>
    <w:rsid w:val="008743E1"/>
    <w:rsid w:val="00875A78"/>
    <w:rsid w:val="0089711D"/>
    <w:rsid w:val="008A2A17"/>
    <w:rsid w:val="008A2C20"/>
    <w:rsid w:val="008A3C13"/>
    <w:rsid w:val="008A497E"/>
    <w:rsid w:val="008B1EEF"/>
    <w:rsid w:val="008C6276"/>
    <w:rsid w:val="008D4401"/>
    <w:rsid w:val="008E31EA"/>
    <w:rsid w:val="008E4A17"/>
    <w:rsid w:val="008F16A0"/>
    <w:rsid w:val="009013A9"/>
    <w:rsid w:val="00925A1A"/>
    <w:rsid w:val="009303F6"/>
    <w:rsid w:val="009313C4"/>
    <w:rsid w:val="00936447"/>
    <w:rsid w:val="00940923"/>
    <w:rsid w:val="00941605"/>
    <w:rsid w:val="00950F7C"/>
    <w:rsid w:val="009606E1"/>
    <w:rsid w:val="00965FCE"/>
    <w:rsid w:val="00972F8D"/>
    <w:rsid w:val="00975C99"/>
    <w:rsid w:val="00975ECD"/>
    <w:rsid w:val="00981A0A"/>
    <w:rsid w:val="009840FD"/>
    <w:rsid w:val="00992081"/>
    <w:rsid w:val="00996BB4"/>
    <w:rsid w:val="009A3C58"/>
    <w:rsid w:val="009A5F5D"/>
    <w:rsid w:val="009C1274"/>
    <w:rsid w:val="009C351A"/>
    <w:rsid w:val="009C534B"/>
    <w:rsid w:val="009D2E27"/>
    <w:rsid w:val="009E24CA"/>
    <w:rsid w:val="009E47D1"/>
    <w:rsid w:val="009E7C5D"/>
    <w:rsid w:val="009F4334"/>
    <w:rsid w:val="00A0482B"/>
    <w:rsid w:val="00A129CF"/>
    <w:rsid w:val="00A13D0B"/>
    <w:rsid w:val="00A24F15"/>
    <w:rsid w:val="00A257C2"/>
    <w:rsid w:val="00A2695C"/>
    <w:rsid w:val="00A303B7"/>
    <w:rsid w:val="00A33128"/>
    <w:rsid w:val="00A347B7"/>
    <w:rsid w:val="00A3521E"/>
    <w:rsid w:val="00A406A9"/>
    <w:rsid w:val="00A622F0"/>
    <w:rsid w:val="00A73B25"/>
    <w:rsid w:val="00A93E5A"/>
    <w:rsid w:val="00AA21C7"/>
    <w:rsid w:val="00AA35CD"/>
    <w:rsid w:val="00AA37F2"/>
    <w:rsid w:val="00AA441D"/>
    <w:rsid w:val="00AA7656"/>
    <w:rsid w:val="00AA7F0A"/>
    <w:rsid w:val="00AB111F"/>
    <w:rsid w:val="00AB356E"/>
    <w:rsid w:val="00AB398C"/>
    <w:rsid w:val="00AB7A2D"/>
    <w:rsid w:val="00AC7C1B"/>
    <w:rsid w:val="00AD7152"/>
    <w:rsid w:val="00AF04D2"/>
    <w:rsid w:val="00AF492F"/>
    <w:rsid w:val="00B0196D"/>
    <w:rsid w:val="00B021EB"/>
    <w:rsid w:val="00B146B0"/>
    <w:rsid w:val="00B17E2D"/>
    <w:rsid w:val="00B262E7"/>
    <w:rsid w:val="00B26DDD"/>
    <w:rsid w:val="00B40E7E"/>
    <w:rsid w:val="00B436BA"/>
    <w:rsid w:val="00B50C0E"/>
    <w:rsid w:val="00B51C1B"/>
    <w:rsid w:val="00B5516A"/>
    <w:rsid w:val="00B56E2D"/>
    <w:rsid w:val="00B5790B"/>
    <w:rsid w:val="00B636CD"/>
    <w:rsid w:val="00B752D8"/>
    <w:rsid w:val="00B75446"/>
    <w:rsid w:val="00B77E44"/>
    <w:rsid w:val="00B87E60"/>
    <w:rsid w:val="00B91749"/>
    <w:rsid w:val="00B9381D"/>
    <w:rsid w:val="00B95820"/>
    <w:rsid w:val="00BA0D25"/>
    <w:rsid w:val="00BA5A0D"/>
    <w:rsid w:val="00BA747F"/>
    <w:rsid w:val="00BB12B5"/>
    <w:rsid w:val="00BB2066"/>
    <w:rsid w:val="00BB683B"/>
    <w:rsid w:val="00BD563C"/>
    <w:rsid w:val="00BE2967"/>
    <w:rsid w:val="00BE2B3A"/>
    <w:rsid w:val="00BE5323"/>
    <w:rsid w:val="00C0142E"/>
    <w:rsid w:val="00C03BB0"/>
    <w:rsid w:val="00C04AA8"/>
    <w:rsid w:val="00C076E8"/>
    <w:rsid w:val="00C22515"/>
    <w:rsid w:val="00C30688"/>
    <w:rsid w:val="00C35BC9"/>
    <w:rsid w:val="00C42788"/>
    <w:rsid w:val="00C44A47"/>
    <w:rsid w:val="00C474C9"/>
    <w:rsid w:val="00C54FEF"/>
    <w:rsid w:val="00C55E74"/>
    <w:rsid w:val="00C70382"/>
    <w:rsid w:val="00C73AEF"/>
    <w:rsid w:val="00C8689C"/>
    <w:rsid w:val="00CA67FB"/>
    <w:rsid w:val="00CB2C54"/>
    <w:rsid w:val="00CB6BEE"/>
    <w:rsid w:val="00CC37A0"/>
    <w:rsid w:val="00CC46F0"/>
    <w:rsid w:val="00CD0C4A"/>
    <w:rsid w:val="00CD4FD9"/>
    <w:rsid w:val="00CD6A70"/>
    <w:rsid w:val="00CE1024"/>
    <w:rsid w:val="00CE6296"/>
    <w:rsid w:val="00CF0045"/>
    <w:rsid w:val="00CF56B3"/>
    <w:rsid w:val="00D01984"/>
    <w:rsid w:val="00D01B6E"/>
    <w:rsid w:val="00D0467F"/>
    <w:rsid w:val="00D11E5D"/>
    <w:rsid w:val="00D1671B"/>
    <w:rsid w:val="00D1787F"/>
    <w:rsid w:val="00D178FF"/>
    <w:rsid w:val="00D24559"/>
    <w:rsid w:val="00D26395"/>
    <w:rsid w:val="00D33009"/>
    <w:rsid w:val="00D361A0"/>
    <w:rsid w:val="00D456BB"/>
    <w:rsid w:val="00D518CC"/>
    <w:rsid w:val="00D57524"/>
    <w:rsid w:val="00D638AF"/>
    <w:rsid w:val="00D70CEB"/>
    <w:rsid w:val="00D83EBB"/>
    <w:rsid w:val="00DA1031"/>
    <w:rsid w:val="00DA3DAD"/>
    <w:rsid w:val="00DA3DD9"/>
    <w:rsid w:val="00DA47C7"/>
    <w:rsid w:val="00DB66E5"/>
    <w:rsid w:val="00DB73AD"/>
    <w:rsid w:val="00DC36A2"/>
    <w:rsid w:val="00DC5328"/>
    <w:rsid w:val="00DD4A67"/>
    <w:rsid w:val="00DD68C0"/>
    <w:rsid w:val="00DE2102"/>
    <w:rsid w:val="00DF0540"/>
    <w:rsid w:val="00DF380C"/>
    <w:rsid w:val="00E00C5A"/>
    <w:rsid w:val="00E07F4E"/>
    <w:rsid w:val="00E11806"/>
    <w:rsid w:val="00E166D3"/>
    <w:rsid w:val="00E20A95"/>
    <w:rsid w:val="00E2233D"/>
    <w:rsid w:val="00E25D9F"/>
    <w:rsid w:val="00E26EA2"/>
    <w:rsid w:val="00E304F3"/>
    <w:rsid w:val="00E3069E"/>
    <w:rsid w:val="00E32C4B"/>
    <w:rsid w:val="00E35AC4"/>
    <w:rsid w:val="00E70438"/>
    <w:rsid w:val="00E84ABA"/>
    <w:rsid w:val="00E85E7A"/>
    <w:rsid w:val="00E926D0"/>
    <w:rsid w:val="00E92A14"/>
    <w:rsid w:val="00EA1221"/>
    <w:rsid w:val="00EB19B2"/>
    <w:rsid w:val="00EB72BB"/>
    <w:rsid w:val="00EC05E2"/>
    <w:rsid w:val="00F06C86"/>
    <w:rsid w:val="00F10039"/>
    <w:rsid w:val="00F21587"/>
    <w:rsid w:val="00F363A2"/>
    <w:rsid w:val="00F47A73"/>
    <w:rsid w:val="00F6204B"/>
    <w:rsid w:val="00F62AEB"/>
    <w:rsid w:val="00F64202"/>
    <w:rsid w:val="00F67EB3"/>
    <w:rsid w:val="00F72E0B"/>
    <w:rsid w:val="00F75C8C"/>
    <w:rsid w:val="00F7619E"/>
    <w:rsid w:val="00F91992"/>
    <w:rsid w:val="00F97EC2"/>
    <w:rsid w:val="00FA71DF"/>
    <w:rsid w:val="00FB0421"/>
    <w:rsid w:val="00FB6388"/>
    <w:rsid w:val="00FB7910"/>
    <w:rsid w:val="00FC1771"/>
    <w:rsid w:val="00FC18BE"/>
    <w:rsid w:val="00FC3E13"/>
    <w:rsid w:val="00FD5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0" w:qFormat="1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E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6EE1"/>
    <w:pPr>
      <w:keepNext/>
      <w:widowControl/>
      <w:ind w:right="-711"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rsid w:val="00546EE1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46EE1"/>
    <w:pPr>
      <w:keepNext/>
      <w:widowControl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46EE1"/>
    <w:pPr>
      <w:keepNext/>
      <w:widowControl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46EE1"/>
    <w:pPr>
      <w:keepNext/>
      <w:widowControl/>
      <w:outlineLvl w:val="4"/>
    </w:pPr>
    <w:rPr>
      <w:caps/>
      <w:sz w:val="32"/>
      <w:lang w:val="en-US"/>
    </w:rPr>
  </w:style>
  <w:style w:type="paragraph" w:styleId="6">
    <w:name w:val="heading 6"/>
    <w:basedOn w:val="a"/>
    <w:next w:val="a"/>
    <w:link w:val="60"/>
    <w:qFormat/>
    <w:rsid w:val="00546EE1"/>
    <w:pPr>
      <w:keepNext/>
      <w:widowControl/>
      <w:outlineLvl w:val="5"/>
    </w:pPr>
    <w:rPr>
      <w:smallCaps/>
      <w:sz w:val="28"/>
      <w:lang w:val="en-US"/>
    </w:rPr>
  </w:style>
  <w:style w:type="paragraph" w:styleId="7">
    <w:name w:val="heading 7"/>
    <w:basedOn w:val="a"/>
    <w:next w:val="a"/>
    <w:link w:val="70"/>
    <w:qFormat/>
    <w:rsid w:val="00546EE1"/>
    <w:pPr>
      <w:keepNext/>
      <w:widowControl/>
      <w:jc w:val="center"/>
      <w:outlineLvl w:val="6"/>
    </w:pPr>
    <w:rPr>
      <w:smallCaps/>
      <w:sz w:val="5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6EE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46EE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46EE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46EE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46EE1"/>
    <w:rPr>
      <w:rFonts w:ascii="Times New Roman" w:eastAsia="Times New Roman" w:hAnsi="Times New Roman" w:cs="Times New Roman"/>
      <w:caps/>
      <w:sz w:val="32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546EE1"/>
    <w:rPr>
      <w:rFonts w:ascii="Times New Roman" w:eastAsia="Times New Roman" w:hAnsi="Times New Roman" w:cs="Times New Roman"/>
      <w:smallCaps/>
      <w:sz w:val="2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546EE1"/>
    <w:rPr>
      <w:rFonts w:ascii="Times New Roman" w:eastAsia="Times New Roman" w:hAnsi="Times New Roman" w:cs="Times New Roman"/>
      <w:smallCaps/>
      <w:sz w:val="52"/>
      <w:szCs w:val="20"/>
      <w:lang w:val="en-US" w:eastAsia="ru-RU"/>
    </w:rPr>
  </w:style>
  <w:style w:type="paragraph" w:customStyle="1" w:styleId="ConsPlusNormal">
    <w:name w:val="ConsPlusNormal"/>
    <w:rsid w:val="00546E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 Знак"/>
    <w:basedOn w:val="a"/>
    <w:rsid w:val="00546EE1"/>
    <w:pPr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">
    <w:name w:val="formattext"/>
    <w:rsid w:val="00546E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headertext">
    <w:name w:val="headertext"/>
    <w:rsid w:val="0054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rsid w:val="00546E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46E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546EE1"/>
  </w:style>
  <w:style w:type="paragraph" w:styleId="a7">
    <w:name w:val="footer"/>
    <w:basedOn w:val="a"/>
    <w:link w:val="a8"/>
    <w:uiPriority w:val="99"/>
    <w:rsid w:val="00546E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6E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сновной текст1"/>
    <w:basedOn w:val="a"/>
    <w:link w:val="BodytextChar"/>
    <w:rsid w:val="00546EE1"/>
    <w:pPr>
      <w:widowControl/>
      <w:spacing w:line="360" w:lineRule="auto"/>
      <w:ind w:firstLine="720"/>
      <w:jc w:val="both"/>
    </w:pPr>
    <w:rPr>
      <w:sz w:val="28"/>
      <w:szCs w:val="22"/>
    </w:rPr>
  </w:style>
  <w:style w:type="character" w:customStyle="1" w:styleId="BodytextChar">
    <w:name w:val="Body text Char"/>
    <w:basedOn w:val="a0"/>
    <w:link w:val="11"/>
    <w:rsid w:val="00546EE1"/>
    <w:rPr>
      <w:rFonts w:ascii="Times New Roman" w:eastAsia="Times New Roman" w:hAnsi="Times New Roman" w:cs="Times New Roman"/>
      <w:sz w:val="28"/>
      <w:lang w:eastAsia="ru-RU"/>
    </w:rPr>
  </w:style>
  <w:style w:type="table" w:styleId="a9">
    <w:name w:val="Table Grid"/>
    <w:basedOn w:val="a1"/>
    <w:rsid w:val="00546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"/>
    <w:basedOn w:val="a"/>
    <w:rsid w:val="00546EE1"/>
    <w:pPr>
      <w:widowControl/>
      <w:ind w:left="283" w:hanging="283"/>
    </w:pPr>
  </w:style>
  <w:style w:type="paragraph" w:styleId="ab">
    <w:name w:val="Closing"/>
    <w:basedOn w:val="a"/>
    <w:link w:val="ac"/>
    <w:rsid w:val="00546EE1"/>
    <w:pPr>
      <w:widowControl/>
      <w:ind w:left="4252"/>
    </w:pPr>
  </w:style>
  <w:style w:type="character" w:customStyle="1" w:styleId="ac">
    <w:name w:val="Прощание Знак"/>
    <w:basedOn w:val="a0"/>
    <w:link w:val="ab"/>
    <w:rsid w:val="00546E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Continue"/>
    <w:basedOn w:val="a"/>
    <w:rsid w:val="00546EE1"/>
    <w:pPr>
      <w:widowControl/>
      <w:spacing w:after="120"/>
      <w:ind w:left="283"/>
    </w:pPr>
  </w:style>
  <w:style w:type="paragraph" w:styleId="ae">
    <w:name w:val="Title"/>
    <w:basedOn w:val="a"/>
    <w:link w:val="af"/>
    <w:qFormat/>
    <w:rsid w:val="00546EE1"/>
    <w:pPr>
      <w:widowControl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546EE1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0">
    <w:name w:val="Body Text"/>
    <w:basedOn w:val="a"/>
    <w:link w:val="af1"/>
    <w:rsid w:val="00546EE1"/>
    <w:pPr>
      <w:widowControl/>
      <w:spacing w:after="120"/>
    </w:pPr>
  </w:style>
  <w:style w:type="character" w:customStyle="1" w:styleId="af1">
    <w:name w:val="Основной текст Знак"/>
    <w:basedOn w:val="a0"/>
    <w:link w:val="af0"/>
    <w:rsid w:val="00546E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 Indent"/>
    <w:basedOn w:val="a"/>
    <w:link w:val="af3"/>
    <w:rsid w:val="00546EE1"/>
    <w:pPr>
      <w:widowControl/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546E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Indent"/>
    <w:basedOn w:val="a"/>
    <w:rsid w:val="00546EE1"/>
    <w:pPr>
      <w:widowControl/>
      <w:ind w:left="708"/>
    </w:pPr>
  </w:style>
  <w:style w:type="paragraph" w:customStyle="1" w:styleId="af5">
    <w:name w:val="Краткий обратный адрес"/>
    <w:basedOn w:val="a"/>
    <w:rsid w:val="00546EE1"/>
    <w:pPr>
      <w:widowControl/>
    </w:pPr>
  </w:style>
  <w:style w:type="paragraph" w:styleId="af6">
    <w:name w:val="endnote text"/>
    <w:basedOn w:val="a"/>
    <w:link w:val="af7"/>
    <w:semiHidden/>
    <w:rsid w:val="00546EE1"/>
    <w:pPr>
      <w:widowControl/>
    </w:pPr>
  </w:style>
  <w:style w:type="character" w:customStyle="1" w:styleId="af7">
    <w:name w:val="Текст концевой сноски Знак"/>
    <w:basedOn w:val="a0"/>
    <w:link w:val="af6"/>
    <w:semiHidden/>
    <w:rsid w:val="00546E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546EE1"/>
    <w:pPr>
      <w:keepNext/>
      <w:widowControl/>
      <w:autoSpaceDE w:val="0"/>
      <w:autoSpaceDN w:val="0"/>
      <w:outlineLvl w:val="0"/>
    </w:pPr>
    <w:rPr>
      <w:i/>
      <w:iCs/>
      <w:sz w:val="28"/>
      <w:szCs w:val="28"/>
    </w:rPr>
  </w:style>
  <w:style w:type="paragraph" w:customStyle="1" w:styleId="section1">
    <w:name w:val="section1"/>
    <w:basedOn w:val="a"/>
    <w:rsid w:val="00384B6A"/>
    <w:pPr>
      <w:widowControl/>
      <w:spacing w:after="144"/>
    </w:pPr>
    <w:rPr>
      <w:sz w:val="24"/>
      <w:szCs w:val="24"/>
    </w:rPr>
  </w:style>
  <w:style w:type="paragraph" w:styleId="af8">
    <w:name w:val="Normal (Web)"/>
    <w:basedOn w:val="a"/>
    <w:uiPriority w:val="99"/>
    <w:unhideWhenUsed/>
    <w:rsid w:val="008F16A0"/>
    <w:pPr>
      <w:widowControl/>
      <w:spacing w:before="100" w:beforeAutospacing="1" w:after="100" w:afterAutospacing="1" w:line="240" w:lineRule="atLeast"/>
    </w:pPr>
    <w:rPr>
      <w:rFonts w:ascii="Arial" w:hAnsi="Arial" w:cs="Arial"/>
      <w:color w:val="666666"/>
      <w:sz w:val="18"/>
      <w:szCs w:val="18"/>
    </w:rPr>
  </w:style>
  <w:style w:type="paragraph" w:styleId="af9">
    <w:name w:val="List Paragraph"/>
    <w:basedOn w:val="a"/>
    <w:uiPriority w:val="34"/>
    <w:qFormat/>
    <w:rsid w:val="006A21CA"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0B6045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B6045"/>
    <w:rPr>
      <w:rFonts w:ascii="Tahoma" w:eastAsia="Times New Roman" w:hAnsi="Tahoma" w:cs="Tahoma"/>
      <w:sz w:val="16"/>
      <w:szCs w:val="16"/>
      <w:lang w:eastAsia="ru-RU"/>
    </w:rPr>
  </w:style>
  <w:style w:type="character" w:styleId="afc">
    <w:name w:val="Strong"/>
    <w:basedOn w:val="a0"/>
    <w:qFormat/>
    <w:rsid w:val="007B09EA"/>
    <w:rPr>
      <w:b/>
      <w:bCs/>
    </w:rPr>
  </w:style>
  <w:style w:type="paragraph" w:styleId="21">
    <w:name w:val="Body Text 2"/>
    <w:basedOn w:val="a"/>
    <w:link w:val="22"/>
    <w:uiPriority w:val="99"/>
    <w:unhideWhenUsed/>
    <w:rsid w:val="008314FA"/>
    <w:pPr>
      <w:widowControl/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8314FA"/>
    <w:rPr>
      <w:rFonts w:eastAsiaTheme="minorEastAsia"/>
      <w:lang w:eastAsia="ru-RU"/>
    </w:rPr>
  </w:style>
  <w:style w:type="character" w:styleId="afd">
    <w:name w:val="Hyperlink"/>
    <w:basedOn w:val="a0"/>
    <w:uiPriority w:val="99"/>
    <w:unhideWhenUsed/>
    <w:rsid w:val="004816BD"/>
    <w:rPr>
      <w:color w:val="0000FF"/>
      <w:u w:val="single"/>
    </w:rPr>
  </w:style>
  <w:style w:type="character" w:customStyle="1" w:styleId="apple-converted-space">
    <w:name w:val="apple-converted-space"/>
    <w:rsid w:val="00DD4A67"/>
  </w:style>
  <w:style w:type="paragraph" w:customStyle="1" w:styleId="s1">
    <w:name w:val="s_1"/>
    <w:basedOn w:val="a"/>
    <w:rsid w:val="00DD4A67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e">
    <w:name w:val="line number"/>
    <w:basedOn w:val="a0"/>
    <w:uiPriority w:val="99"/>
    <w:semiHidden/>
    <w:unhideWhenUsed/>
    <w:rsid w:val="009F4334"/>
  </w:style>
  <w:style w:type="paragraph" w:styleId="aff">
    <w:name w:val="caption"/>
    <w:basedOn w:val="a"/>
    <w:next w:val="a"/>
    <w:qFormat/>
    <w:rsid w:val="00EC05E2"/>
    <w:pPr>
      <w:widowControl/>
      <w:jc w:val="center"/>
    </w:pPr>
    <w:rPr>
      <w:b/>
      <w:sz w:val="24"/>
    </w:rPr>
  </w:style>
  <w:style w:type="paragraph" w:styleId="31">
    <w:name w:val="Body Text 3"/>
    <w:basedOn w:val="a"/>
    <w:link w:val="32"/>
    <w:uiPriority w:val="99"/>
    <w:rsid w:val="00236177"/>
    <w:pPr>
      <w:widowControl/>
      <w:spacing w:after="120" w:line="276" w:lineRule="auto"/>
    </w:pPr>
    <w:rPr>
      <w:rFonts w:ascii="Calibri" w:hAnsi="Calibri" w:cs="Calibri"/>
      <w:color w:val="222222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236177"/>
    <w:rPr>
      <w:rFonts w:ascii="Calibri" w:eastAsia="Times New Roman" w:hAnsi="Calibri" w:cs="Calibri"/>
      <w:color w:val="222222"/>
      <w:sz w:val="16"/>
      <w:szCs w:val="16"/>
    </w:rPr>
  </w:style>
  <w:style w:type="character" w:customStyle="1" w:styleId="link">
    <w:name w:val="link"/>
    <w:basedOn w:val="a0"/>
    <w:rsid w:val="00CD0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0" w:qFormat="1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E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6EE1"/>
    <w:pPr>
      <w:keepNext/>
      <w:widowControl/>
      <w:ind w:right="-711"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rsid w:val="00546EE1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46EE1"/>
    <w:pPr>
      <w:keepNext/>
      <w:widowControl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46EE1"/>
    <w:pPr>
      <w:keepNext/>
      <w:widowControl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46EE1"/>
    <w:pPr>
      <w:keepNext/>
      <w:widowControl/>
      <w:outlineLvl w:val="4"/>
    </w:pPr>
    <w:rPr>
      <w:caps/>
      <w:sz w:val="32"/>
      <w:lang w:val="en-US"/>
    </w:rPr>
  </w:style>
  <w:style w:type="paragraph" w:styleId="6">
    <w:name w:val="heading 6"/>
    <w:basedOn w:val="a"/>
    <w:next w:val="a"/>
    <w:link w:val="60"/>
    <w:qFormat/>
    <w:rsid w:val="00546EE1"/>
    <w:pPr>
      <w:keepNext/>
      <w:widowControl/>
      <w:outlineLvl w:val="5"/>
    </w:pPr>
    <w:rPr>
      <w:smallCaps/>
      <w:sz w:val="28"/>
      <w:lang w:val="en-US"/>
    </w:rPr>
  </w:style>
  <w:style w:type="paragraph" w:styleId="7">
    <w:name w:val="heading 7"/>
    <w:basedOn w:val="a"/>
    <w:next w:val="a"/>
    <w:link w:val="70"/>
    <w:qFormat/>
    <w:rsid w:val="00546EE1"/>
    <w:pPr>
      <w:keepNext/>
      <w:widowControl/>
      <w:jc w:val="center"/>
      <w:outlineLvl w:val="6"/>
    </w:pPr>
    <w:rPr>
      <w:smallCaps/>
      <w:sz w:val="5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6EE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46EE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46EE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46EE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46EE1"/>
    <w:rPr>
      <w:rFonts w:ascii="Times New Roman" w:eastAsia="Times New Roman" w:hAnsi="Times New Roman" w:cs="Times New Roman"/>
      <w:caps/>
      <w:sz w:val="32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546EE1"/>
    <w:rPr>
      <w:rFonts w:ascii="Times New Roman" w:eastAsia="Times New Roman" w:hAnsi="Times New Roman" w:cs="Times New Roman"/>
      <w:smallCaps/>
      <w:sz w:val="2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546EE1"/>
    <w:rPr>
      <w:rFonts w:ascii="Times New Roman" w:eastAsia="Times New Roman" w:hAnsi="Times New Roman" w:cs="Times New Roman"/>
      <w:smallCaps/>
      <w:sz w:val="52"/>
      <w:szCs w:val="20"/>
      <w:lang w:val="en-US" w:eastAsia="ru-RU"/>
    </w:rPr>
  </w:style>
  <w:style w:type="paragraph" w:customStyle="1" w:styleId="ConsPlusNormal">
    <w:name w:val="ConsPlusNormal"/>
    <w:rsid w:val="00546E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 Знак"/>
    <w:basedOn w:val="a"/>
    <w:rsid w:val="00546EE1"/>
    <w:pPr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">
    <w:name w:val="formattext"/>
    <w:rsid w:val="00546E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headertext">
    <w:name w:val="headertext"/>
    <w:rsid w:val="0054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rsid w:val="00546E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46E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546EE1"/>
  </w:style>
  <w:style w:type="paragraph" w:styleId="a7">
    <w:name w:val="footer"/>
    <w:basedOn w:val="a"/>
    <w:link w:val="a8"/>
    <w:uiPriority w:val="99"/>
    <w:rsid w:val="00546E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6E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сновной текст1"/>
    <w:basedOn w:val="a"/>
    <w:link w:val="BodytextChar"/>
    <w:rsid w:val="00546EE1"/>
    <w:pPr>
      <w:widowControl/>
      <w:spacing w:line="360" w:lineRule="auto"/>
      <w:ind w:firstLine="720"/>
      <w:jc w:val="both"/>
    </w:pPr>
    <w:rPr>
      <w:sz w:val="28"/>
      <w:szCs w:val="22"/>
    </w:rPr>
  </w:style>
  <w:style w:type="character" w:customStyle="1" w:styleId="BodytextChar">
    <w:name w:val="Body text Char"/>
    <w:basedOn w:val="a0"/>
    <w:link w:val="11"/>
    <w:rsid w:val="00546EE1"/>
    <w:rPr>
      <w:rFonts w:ascii="Times New Roman" w:eastAsia="Times New Roman" w:hAnsi="Times New Roman" w:cs="Times New Roman"/>
      <w:sz w:val="28"/>
      <w:lang w:eastAsia="ru-RU"/>
    </w:rPr>
  </w:style>
  <w:style w:type="table" w:styleId="a9">
    <w:name w:val="Table Grid"/>
    <w:basedOn w:val="a1"/>
    <w:rsid w:val="00546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"/>
    <w:basedOn w:val="a"/>
    <w:rsid w:val="00546EE1"/>
    <w:pPr>
      <w:widowControl/>
      <w:ind w:left="283" w:hanging="283"/>
    </w:pPr>
  </w:style>
  <w:style w:type="paragraph" w:styleId="ab">
    <w:name w:val="Closing"/>
    <w:basedOn w:val="a"/>
    <w:link w:val="ac"/>
    <w:rsid w:val="00546EE1"/>
    <w:pPr>
      <w:widowControl/>
      <w:ind w:left="4252"/>
    </w:pPr>
  </w:style>
  <w:style w:type="character" w:customStyle="1" w:styleId="ac">
    <w:name w:val="Прощание Знак"/>
    <w:basedOn w:val="a0"/>
    <w:link w:val="ab"/>
    <w:rsid w:val="00546E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Continue"/>
    <w:basedOn w:val="a"/>
    <w:rsid w:val="00546EE1"/>
    <w:pPr>
      <w:widowControl/>
      <w:spacing w:after="120"/>
      <w:ind w:left="283"/>
    </w:pPr>
  </w:style>
  <w:style w:type="paragraph" w:styleId="ae">
    <w:name w:val="Title"/>
    <w:basedOn w:val="a"/>
    <w:link w:val="af"/>
    <w:qFormat/>
    <w:rsid w:val="00546EE1"/>
    <w:pPr>
      <w:widowControl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546EE1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0">
    <w:name w:val="Body Text"/>
    <w:basedOn w:val="a"/>
    <w:link w:val="af1"/>
    <w:rsid w:val="00546EE1"/>
    <w:pPr>
      <w:widowControl/>
      <w:spacing w:after="120"/>
    </w:pPr>
  </w:style>
  <w:style w:type="character" w:customStyle="1" w:styleId="af1">
    <w:name w:val="Основной текст Знак"/>
    <w:basedOn w:val="a0"/>
    <w:link w:val="af0"/>
    <w:rsid w:val="00546E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 Indent"/>
    <w:basedOn w:val="a"/>
    <w:link w:val="af3"/>
    <w:rsid w:val="00546EE1"/>
    <w:pPr>
      <w:widowControl/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546E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Indent"/>
    <w:basedOn w:val="a"/>
    <w:rsid w:val="00546EE1"/>
    <w:pPr>
      <w:widowControl/>
      <w:ind w:left="708"/>
    </w:pPr>
  </w:style>
  <w:style w:type="paragraph" w:customStyle="1" w:styleId="af5">
    <w:name w:val="Краткий обратный адрес"/>
    <w:basedOn w:val="a"/>
    <w:rsid w:val="00546EE1"/>
    <w:pPr>
      <w:widowControl/>
    </w:pPr>
  </w:style>
  <w:style w:type="paragraph" w:styleId="af6">
    <w:name w:val="endnote text"/>
    <w:basedOn w:val="a"/>
    <w:link w:val="af7"/>
    <w:semiHidden/>
    <w:rsid w:val="00546EE1"/>
    <w:pPr>
      <w:widowControl/>
    </w:pPr>
  </w:style>
  <w:style w:type="character" w:customStyle="1" w:styleId="af7">
    <w:name w:val="Текст концевой сноски Знак"/>
    <w:basedOn w:val="a0"/>
    <w:link w:val="af6"/>
    <w:semiHidden/>
    <w:rsid w:val="00546E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546EE1"/>
    <w:pPr>
      <w:keepNext/>
      <w:widowControl/>
      <w:autoSpaceDE w:val="0"/>
      <w:autoSpaceDN w:val="0"/>
      <w:outlineLvl w:val="0"/>
    </w:pPr>
    <w:rPr>
      <w:i/>
      <w:iCs/>
      <w:sz w:val="28"/>
      <w:szCs w:val="28"/>
    </w:rPr>
  </w:style>
  <w:style w:type="paragraph" w:customStyle="1" w:styleId="section1">
    <w:name w:val="section1"/>
    <w:basedOn w:val="a"/>
    <w:rsid w:val="00384B6A"/>
    <w:pPr>
      <w:widowControl/>
      <w:spacing w:after="144"/>
    </w:pPr>
    <w:rPr>
      <w:sz w:val="24"/>
      <w:szCs w:val="24"/>
    </w:rPr>
  </w:style>
  <w:style w:type="paragraph" w:styleId="af8">
    <w:name w:val="Normal (Web)"/>
    <w:basedOn w:val="a"/>
    <w:uiPriority w:val="99"/>
    <w:unhideWhenUsed/>
    <w:rsid w:val="008F16A0"/>
    <w:pPr>
      <w:widowControl/>
      <w:spacing w:before="100" w:beforeAutospacing="1" w:after="100" w:afterAutospacing="1" w:line="240" w:lineRule="atLeast"/>
    </w:pPr>
    <w:rPr>
      <w:rFonts w:ascii="Arial" w:hAnsi="Arial" w:cs="Arial"/>
      <w:color w:val="666666"/>
      <w:sz w:val="18"/>
      <w:szCs w:val="18"/>
    </w:rPr>
  </w:style>
  <w:style w:type="paragraph" w:styleId="af9">
    <w:name w:val="List Paragraph"/>
    <w:basedOn w:val="a"/>
    <w:uiPriority w:val="34"/>
    <w:qFormat/>
    <w:rsid w:val="006A21CA"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0B6045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B6045"/>
    <w:rPr>
      <w:rFonts w:ascii="Tahoma" w:eastAsia="Times New Roman" w:hAnsi="Tahoma" w:cs="Tahoma"/>
      <w:sz w:val="16"/>
      <w:szCs w:val="16"/>
      <w:lang w:eastAsia="ru-RU"/>
    </w:rPr>
  </w:style>
  <w:style w:type="character" w:styleId="afc">
    <w:name w:val="Strong"/>
    <w:basedOn w:val="a0"/>
    <w:qFormat/>
    <w:rsid w:val="007B09EA"/>
    <w:rPr>
      <w:b/>
      <w:bCs/>
    </w:rPr>
  </w:style>
  <w:style w:type="paragraph" w:styleId="21">
    <w:name w:val="Body Text 2"/>
    <w:basedOn w:val="a"/>
    <w:link w:val="22"/>
    <w:uiPriority w:val="99"/>
    <w:unhideWhenUsed/>
    <w:rsid w:val="008314FA"/>
    <w:pPr>
      <w:widowControl/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8314FA"/>
    <w:rPr>
      <w:rFonts w:eastAsiaTheme="minorEastAsia"/>
      <w:lang w:eastAsia="ru-RU"/>
    </w:rPr>
  </w:style>
  <w:style w:type="character" w:styleId="afd">
    <w:name w:val="Hyperlink"/>
    <w:basedOn w:val="a0"/>
    <w:uiPriority w:val="99"/>
    <w:unhideWhenUsed/>
    <w:rsid w:val="004816BD"/>
    <w:rPr>
      <w:color w:val="0000FF"/>
      <w:u w:val="single"/>
    </w:rPr>
  </w:style>
  <w:style w:type="character" w:customStyle="1" w:styleId="apple-converted-space">
    <w:name w:val="apple-converted-space"/>
    <w:rsid w:val="00DD4A67"/>
  </w:style>
  <w:style w:type="paragraph" w:customStyle="1" w:styleId="s1">
    <w:name w:val="s_1"/>
    <w:basedOn w:val="a"/>
    <w:rsid w:val="00DD4A67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e">
    <w:name w:val="line number"/>
    <w:basedOn w:val="a0"/>
    <w:uiPriority w:val="99"/>
    <w:semiHidden/>
    <w:unhideWhenUsed/>
    <w:rsid w:val="009F4334"/>
  </w:style>
  <w:style w:type="paragraph" w:styleId="aff">
    <w:name w:val="caption"/>
    <w:basedOn w:val="a"/>
    <w:next w:val="a"/>
    <w:qFormat/>
    <w:rsid w:val="00EC05E2"/>
    <w:pPr>
      <w:widowControl/>
      <w:jc w:val="center"/>
    </w:pPr>
    <w:rPr>
      <w:b/>
      <w:sz w:val="24"/>
    </w:rPr>
  </w:style>
  <w:style w:type="paragraph" w:styleId="31">
    <w:name w:val="Body Text 3"/>
    <w:basedOn w:val="a"/>
    <w:link w:val="32"/>
    <w:uiPriority w:val="99"/>
    <w:rsid w:val="00236177"/>
    <w:pPr>
      <w:widowControl/>
      <w:spacing w:after="120" w:line="276" w:lineRule="auto"/>
    </w:pPr>
    <w:rPr>
      <w:rFonts w:ascii="Calibri" w:hAnsi="Calibri" w:cs="Calibri"/>
      <w:color w:val="222222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236177"/>
    <w:rPr>
      <w:rFonts w:ascii="Calibri" w:eastAsia="Times New Roman" w:hAnsi="Calibri" w:cs="Calibri"/>
      <w:color w:val="222222"/>
      <w:sz w:val="16"/>
      <w:szCs w:val="16"/>
    </w:rPr>
  </w:style>
  <w:style w:type="character" w:customStyle="1" w:styleId="link">
    <w:name w:val="link"/>
    <w:basedOn w:val="a0"/>
    <w:rsid w:val="00CD0C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0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80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69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1F03E-7F31-41BE-A7E0-856F19324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3617</Words>
  <Characters>20621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user_new</dc:creator>
  <cp:lastModifiedBy>Администратор</cp:lastModifiedBy>
  <cp:revision>2</cp:revision>
  <cp:lastPrinted>2021-01-22T04:07:00Z</cp:lastPrinted>
  <dcterms:created xsi:type="dcterms:W3CDTF">2022-08-15T09:38:00Z</dcterms:created>
  <dcterms:modified xsi:type="dcterms:W3CDTF">2022-08-15T09:38:00Z</dcterms:modified>
</cp:coreProperties>
</file>