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C4" w:rsidRDefault="00FA55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-381000</wp:posOffset>
            </wp:positionV>
            <wp:extent cx="1169670" cy="11753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148">
        <w:rPr>
          <w:noProof/>
          <w:lang w:val="ru-RU" w:eastAsia="ru-RU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21.75pt;margin-top:-34pt;width:100.8pt;height:67.5pt;z-index:251658240;mso-position-horizontal-relative:text;mso-position-vertical-relative:text" adj="10916627" fillcolor="#548dd4 [1951]" stroked="f">
            <v:shadow color="#868686"/>
            <v:textpath style="font-family:&quot;Arial Black&quot;" fitshape="t" trim="t" string="Социальная активность"/>
          </v:shape>
        </w:pict>
      </w:r>
      <w:r w:rsidR="00C04292"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-2784839</wp:posOffset>
            </wp:positionH>
            <wp:positionV relativeFrom="paragraph">
              <wp:posOffset>-720090</wp:posOffset>
            </wp:positionV>
            <wp:extent cx="7485108" cy="10620103"/>
            <wp:effectExtent l="19050" t="0" r="1542" b="0"/>
            <wp:wrapNone/>
            <wp:docPr id="20" name="Рисунок 8" descr="https://www.desktopbackground.org/download/2560x1600/2015/11/27/1048710_computer-technology-concept-business-background-abstract_2913x171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sktopbackground.org/download/2560x1600/2015/11/27/1048710_computer-technology-concept-business-background-abstract_2913x1715_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08" cy="106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0118C4" w:rsidRDefault="000118C4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526148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  <w:r w:rsidRPr="00526148">
        <w:rPr>
          <w:rFonts w:cs="Times New Roma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2pt;margin-top:10.05pt;width:375.45pt;height:569.95pt;z-index:251664384;mso-width-relative:margin;mso-height-relative:margin" filled="f" stroked="f">
            <v:textbox>
              <w:txbxContent>
                <w:p w:rsidR="000134FC" w:rsidRPr="00360EF8" w:rsidRDefault="000134FC" w:rsidP="004F1DB0">
                  <w:pPr>
                    <w:jc w:val="center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Программа работы</w:t>
                  </w:r>
                </w:p>
                <w:p w:rsidR="000134FC" w:rsidRPr="00360EF8" w:rsidRDefault="00FA55C4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площадки </w:t>
                  </w:r>
                  <w:r w:rsidRPr="00360EF8"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  <w:t>«Социальная активность»</w:t>
                  </w:r>
                </w:p>
                <w:p w:rsidR="000134FC" w:rsidRPr="00360EF8" w:rsidRDefault="000134FC" w:rsidP="004F1DB0">
                  <w:pPr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0134FC" w:rsidRPr="00360EF8" w:rsidRDefault="000134FC" w:rsidP="00E54E9F">
                  <w:pPr>
                    <w:spacing w:line="276" w:lineRule="auto"/>
                    <w:jc w:val="center"/>
                    <w:rPr>
                      <w:rFonts w:cs="Times New Roman"/>
                      <w:b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« Модель Российского Движения Школьников в Первомайском районе», 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Петроченко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О. О., методист ЦДОД</w:t>
                  </w:r>
                </w:p>
                <w:p w:rsidR="00FA55C4" w:rsidRPr="00360EF8" w:rsidRDefault="00FA55C4" w:rsidP="00FA55C4">
                  <w:pPr>
                    <w:pStyle w:val="a4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« Деятельность волонтерского отряда на базе 5А класса МБОУ Первомайской СОШ»- Якименко В. А., классный руководитель </w:t>
                  </w: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«Формы работы по повышению социальной активности старшеклассников»-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Удекюль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Е. Л., педагог-организатор МБОУ Березовской СОШ</w:t>
                  </w: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«Деятельность поискового отряда «Земляки» как эффективная форма развития добровольчества и патриотизма  у подростков»-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Мартыненко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Ю.А, учитель истории МБОУ Первомайской СОШ</w:t>
                  </w: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«Опыт, проблемы и перспективы создания юнармейского отряда базе военно-патриотического клуба»- Сергеев М. А., учитель ОБЖ МБОУ Первомайской СОШ</w:t>
                  </w:r>
                </w:p>
                <w:p w:rsidR="00FA55C4" w:rsidRPr="00360EF8" w:rsidRDefault="00FA55C4" w:rsidP="00FA55C4">
                  <w:pPr>
                    <w:ind w:left="360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« Формы работы по развитию системы патриотического воспитания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Шегарского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района»-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Новичонок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Алевтина Николаевна, методист МКУ ДО «Центр детского творчества» 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с</w:t>
                  </w:r>
                  <w:proofErr w:type="gram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.Ш</w:t>
                  </w:r>
                  <w:proofErr w:type="gram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егарка</w:t>
                  </w:r>
                  <w:proofErr w:type="spellEnd"/>
                </w:p>
                <w:p w:rsidR="00FA55C4" w:rsidRPr="00360EF8" w:rsidRDefault="00FA55C4" w:rsidP="00FA55C4">
                  <w:pPr>
                    <w:pStyle w:val="a4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« Вовлечение школьников в молодежные эк</w:t>
                  </w:r>
                  <w:r w:rsidR="00B04806"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ологические десанты»- Кузовкова</w:t>
                  </w: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И. М., учитель МБОУ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Беляйской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ООШ</w:t>
                  </w:r>
                </w:p>
                <w:p w:rsidR="00FA55C4" w:rsidRPr="00360EF8" w:rsidRDefault="00FA55C4" w:rsidP="00FA55C4">
                  <w:pPr>
                    <w:pStyle w:val="a4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«Развитие детских общественных инициатив через деятельность школьного лесничества »-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Примачук</w:t>
                  </w:r>
                  <w:proofErr w:type="spellEnd"/>
                  <w:proofErr w:type="gram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,</w:t>
                  </w:r>
                  <w:proofErr w:type="gram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МАОУ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>Улу-Юльской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t xml:space="preserve"> СОШ</w:t>
                  </w:r>
                </w:p>
                <w:p w:rsidR="00FA55C4" w:rsidRPr="00360EF8" w:rsidRDefault="00FA55C4" w:rsidP="00FA55C4">
                  <w:pPr>
                    <w:pStyle w:val="a4"/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</w:p>
                <w:p w:rsidR="00FA55C4" w:rsidRPr="00360EF8" w:rsidRDefault="00FA55C4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Волонтёрская деятельность Молодёжного совета при Главе Первомайского района</w:t>
                  </w:r>
                  <w:r w:rsidRPr="00360EF8">
                    <w:rPr>
                      <w:rFonts w:cs="Times New Roman"/>
                      <w:color w:val="17365D" w:themeColor="text2" w:themeShade="BF"/>
                      <w:lang w:val="ru-RU"/>
                    </w:rPr>
                    <w:br/>
                  </w:r>
                  <w:proofErr w:type="gram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выступающие</w:t>
                  </w:r>
                  <w:proofErr w:type="gram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Витрук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Алёна, Руссу Алина,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Кожевин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Ян,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Матецкий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Максим</w:t>
                  </w:r>
                </w:p>
                <w:p w:rsidR="00333DEF" w:rsidRPr="00360EF8" w:rsidRDefault="004E07D2" w:rsidP="00FA55C4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cs="Times New Roman"/>
                      <w:color w:val="17365D" w:themeColor="text2" w:themeShade="BF"/>
                      <w:lang w:val="ru-RU"/>
                    </w:rPr>
                  </w:pPr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«Организация деятельности тимуровского отряда «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Прометей-дарующий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свет»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Вставская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О.С., МБОУ </w:t>
                  </w:r>
                  <w:proofErr w:type="spellStart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>Куяновская</w:t>
                  </w:r>
                  <w:proofErr w:type="spellEnd"/>
                  <w:r w:rsidRPr="00360EF8">
                    <w:rPr>
                      <w:rFonts w:cs="Times New Roman"/>
                      <w:color w:val="17365D" w:themeColor="text2" w:themeShade="BF"/>
                      <w:shd w:val="clear" w:color="auto" w:fill="FFFFFF"/>
                      <w:lang w:val="ru-RU"/>
                    </w:rPr>
                    <w:t xml:space="preserve"> СОШ</w:t>
                  </w:r>
                </w:p>
                <w:p w:rsidR="00C9257C" w:rsidRPr="00C9257C" w:rsidRDefault="00C9257C" w:rsidP="00C9257C">
                  <w:pPr>
                    <w:pStyle w:val="a4"/>
                    <w:rPr>
                      <w:lang w:val="ru-RU"/>
                    </w:rPr>
                  </w:pPr>
                </w:p>
                <w:p w:rsidR="00C9257C" w:rsidRPr="004E07D2" w:rsidRDefault="00C9257C" w:rsidP="00C9257C">
                  <w:pPr>
                    <w:pStyle w:val="a4"/>
                    <w:rPr>
                      <w:rFonts w:cs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41075" w:rsidRDefault="00C41075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C04292" w:rsidRDefault="00C04292" w:rsidP="00E1767E">
      <w:pPr>
        <w:pStyle w:val="Standard"/>
        <w:tabs>
          <w:tab w:val="left" w:pos="180"/>
        </w:tabs>
        <w:snapToGrid w:val="0"/>
        <w:jc w:val="center"/>
        <w:rPr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Default="00E1767E">
      <w:pPr>
        <w:rPr>
          <w:rFonts w:cs="Times New Roman"/>
          <w:lang w:val="ru-RU"/>
        </w:rPr>
      </w:pPr>
    </w:p>
    <w:p w:rsidR="00E1767E" w:rsidRPr="00E1767E" w:rsidRDefault="00E1767E">
      <w:pPr>
        <w:rPr>
          <w:lang w:val="ru-RU"/>
        </w:rPr>
      </w:pPr>
    </w:p>
    <w:p w:rsidR="009D7BD8" w:rsidRDefault="009D7BD8" w:rsidP="009D7BD8">
      <w:pPr>
        <w:pStyle w:val="Standard"/>
        <w:tabs>
          <w:tab w:val="left" w:pos="180"/>
        </w:tabs>
        <w:snapToGrid w:val="0"/>
        <w:rPr>
          <w:lang w:val="ru-RU"/>
        </w:rPr>
      </w:pPr>
    </w:p>
    <w:p w:rsidR="002B6278" w:rsidRPr="00A857A6" w:rsidRDefault="002B6278">
      <w:pPr>
        <w:rPr>
          <w:lang w:val="ru-RU"/>
        </w:rPr>
      </w:pPr>
    </w:p>
    <w:sectPr w:rsidR="002B6278" w:rsidRPr="00A857A6" w:rsidSect="00C04292">
      <w:pgSz w:w="11906" w:h="16838"/>
      <w:pgMar w:top="1134" w:right="850" w:bottom="1134" w:left="4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58D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3004B"/>
    <w:multiLevelType w:val="hybridMultilevel"/>
    <w:tmpl w:val="77B4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32556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A1E8E"/>
    <w:multiLevelType w:val="hybridMultilevel"/>
    <w:tmpl w:val="6D10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B7936"/>
    <w:multiLevelType w:val="hybridMultilevel"/>
    <w:tmpl w:val="5AE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7A6"/>
    <w:rsid w:val="000118C4"/>
    <w:rsid w:val="000134FC"/>
    <w:rsid w:val="000528E8"/>
    <w:rsid w:val="0006053C"/>
    <w:rsid w:val="00191B34"/>
    <w:rsid w:val="002B6278"/>
    <w:rsid w:val="002E6DD0"/>
    <w:rsid w:val="00333DEF"/>
    <w:rsid w:val="00360EF8"/>
    <w:rsid w:val="004725C9"/>
    <w:rsid w:val="00483CF2"/>
    <w:rsid w:val="004E07D2"/>
    <w:rsid w:val="004F17DD"/>
    <w:rsid w:val="004F1DB0"/>
    <w:rsid w:val="004F1F01"/>
    <w:rsid w:val="00526148"/>
    <w:rsid w:val="00590CB0"/>
    <w:rsid w:val="00956C83"/>
    <w:rsid w:val="009932F6"/>
    <w:rsid w:val="009B11C5"/>
    <w:rsid w:val="009D7BD8"/>
    <w:rsid w:val="00A857A6"/>
    <w:rsid w:val="00AE6AC0"/>
    <w:rsid w:val="00B04806"/>
    <w:rsid w:val="00C04292"/>
    <w:rsid w:val="00C41075"/>
    <w:rsid w:val="00C9257C"/>
    <w:rsid w:val="00DE1733"/>
    <w:rsid w:val="00E1767E"/>
    <w:rsid w:val="00E54E9F"/>
    <w:rsid w:val="00F848D4"/>
    <w:rsid w:val="00F87556"/>
    <w:rsid w:val="00FA55C4"/>
    <w:rsid w:val="00FD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5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9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6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8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C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2019-05-07T07:30:00Z</dcterms:created>
  <dcterms:modified xsi:type="dcterms:W3CDTF">2019-05-07T08:44:00Z</dcterms:modified>
</cp:coreProperties>
</file>